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F2" w:rsidRPr="00EA286A" w:rsidRDefault="000404F2" w:rsidP="00040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86A">
        <w:rPr>
          <w:rFonts w:ascii="Times New Roman" w:hAnsi="Times New Roman" w:cs="Times New Roman"/>
          <w:b/>
          <w:sz w:val="32"/>
          <w:szCs w:val="32"/>
        </w:rPr>
        <w:t>ВНУТРЕННИЕ ДОКУМЕНТЫ</w:t>
      </w:r>
    </w:p>
    <w:p w:rsidR="000404F2" w:rsidRPr="00EA286A" w:rsidRDefault="000404F2" w:rsidP="00040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86A">
        <w:rPr>
          <w:rFonts w:ascii="Times New Roman" w:hAnsi="Times New Roman" w:cs="Times New Roman"/>
          <w:b/>
          <w:sz w:val="32"/>
          <w:szCs w:val="32"/>
        </w:rPr>
        <w:t>НАЦИОНАЛЬНОГО ЛИФТОВОГО СОЮЗА</w:t>
      </w: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>УТВЕРЖДЕНО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 xml:space="preserve">Председателем 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>Совета по профессиональным квалификациям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 xml:space="preserve">в лифтовой отрасли 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>и сфере вертикального транспорта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>на базе Национального Лифтового Союза,</w:t>
      </w:r>
    </w:p>
    <w:p w:rsidR="000404F2" w:rsidRPr="000404F2" w:rsidRDefault="000404F2" w:rsidP="00040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4F2">
        <w:rPr>
          <w:rFonts w:ascii="Times New Roman" w:hAnsi="Times New Roman" w:cs="Times New Roman"/>
          <w:sz w:val="28"/>
          <w:szCs w:val="28"/>
        </w:rPr>
        <w:tab/>
      </w:r>
      <w:r w:rsidRPr="000404F2">
        <w:rPr>
          <w:rFonts w:ascii="Times New Roman" w:hAnsi="Times New Roman" w:cs="Times New Roman"/>
          <w:sz w:val="28"/>
          <w:szCs w:val="28"/>
        </w:rPr>
        <w:tab/>
      </w:r>
      <w:r w:rsidRPr="000404F2">
        <w:rPr>
          <w:rFonts w:ascii="Times New Roman" w:hAnsi="Times New Roman" w:cs="Times New Roman"/>
          <w:sz w:val="28"/>
          <w:szCs w:val="28"/>
        </w:rPr>
        <w:tab/>
        <w:t xml:space="preserve">решение № </w:t>
      </w:r>
      <w:r w:rsidR="00613D33">
        <w:rPr>
          <w:rFonts w:ascii="Times New Roman" w:hAnsi="Times New Roman" w:cs="Times New Roman"/>
          <w:sz w:val="28"/>
          <w:szCs w:val="28"/>
        </w:rPr>
        <w:t>4</w:t>
      </w:r>
      <w:r w:rsidRPr="000404F2">
        <w:rPr>
          <w:rFonts w:ascii="Times New Roman" w:hAnsi="Times New Roman" w:cs="Times New Roman"/>
          <w:sz w:val="28"/>
          <w:szCs w:val="28"/>
        </w:rPr>
        <w:t xml:space="preserve"> </w:t>
      </w:r>
      <w:r w:rsidR="00ED7988" w:rsidRPr="00ED7988">
        <w:rPr>
          <w:rFonts w:ascii="Times New Roman" w:hAnsi="Times New Roman" w:cs="Times New Roman"/>
          <w:sz w:val="28"/>
          <w:szCs w:val="28"/>
        </w:rPr>
        <w:t>«03» сентября 2015 г.</w:t>
      </w:r>
      <w:bookmarkStart w:id="0" w:name="_GoBack"/>
      <w:bookmarkEnd w:id="0"/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EA286A" w:rsidRDefault="009D738B" w:rsidP="00EA28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86A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0404F2" w:rsidRPr="00EA28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196F" w:rsidRDefault="009D738B" w:rsidP="00EA28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86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1016F" w:rsidRPr="00EA286A">
        <w:rPr>
          <w:rFonts w:ascii="Times New Roman" w:hAnsi="Times New Roman" w:cs="Times New Roman"/>
          <w:b/>
          <w:sz w:val="32"/>
          <w:szCs w:val="32"/>
        </w:rPr>
        <w:t xml:space="preserve">свидетельстве </w:t>
      </w:r>
    </w:p>
    <w:p w:rsidR="000404F2" w:rsidRDefault="009D738B" w:rsidP="00EA28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86A">
        <w:rPr>
          <w:rFonts w:ascii="Times New Roman" w:hAnsi="Times New Roman" w:cs="Times New Roman"/>
          <w:b/>
          <w:sz w:val="32"/>
          <w:szCs w:val="32"/>
        </w:rPr>
        <w:t>профессионально-общественной аккредитации</w:t>
      </w:r>
      <w:r w:rsidR="00DF4E74">
        <w:rPr>
          <w:rFonts w:ascii="Times New Roman" w:hAnsi="Times New Roman" w:cs="Times New Roman"/>
          <w:b/>
          <w:sz w:val="32"/>
          <w:szCs w:val="32"/>
        </w:rPr>
        <w:t xml:space="preserve"> образовательных программ </w:t>
      </w:r>
    </w:p>
    <w:p w:rsidR="00DF4E74" w:rsidRPr="00EA286A" w:rsidRDefault="00DF4E74" w:rsidP="00EA28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лифтовой отрасли и сфере вертикального транспорта</w:t>
      </w:r>
    </w:p>
    <w:p w:rsidR="000404F2" w:rsidRPr="00EA286A" w:rsidRDefault="000404F2" w:rsidP="00040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86A">
        <w:rPr>
          <w:rFonts w:ascii="Times New Roman" w:hAnsi="Times New Roman" w:cs="Times New Roman"/>
          <w:b/>
          <w:sz w:val="32"/>
          <w:szCs w:val="32"/>
        </w:rPr>
        <w:t>ВН. ДОК. НЛС-0</w:t>
      </w:r>
      <w:r w:rsidR="00CC0A00">
        <w:rPr>
          <w:rFonts w:ascii="Times New Roman" w:hAnsi="Times New Roman" w:cs="Times New Roman"/>
          <w:b/>
          <w:sz w:val="32"/>
          <w:szCs w:val="32"/>
        </w:rPr>
        <w:t>16</w:t>
      </w:r>
      <w:r w:rsidRPr="00EA286A">
        <w:rPr>
          <w:rFonts w:ascii="Times New Roman" w:hAnsi="Times New Roman" w:cs="Times New Roman"/>
          <w:b/>
          <w:sz w:val="32"/>
          <w:szCs w:val="32"/>
        </w:rPr>
        <w:t>-2015</w:t>
      </w: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0404F2" w:rsidRDefault="000404F2" w:rsidP="000404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4F2" w:rsidRPr="000404F2" w:rsidRDefault="000404F2" w:rsidP="00EA286A">
      <w:pPr>
        <w:rPr>
          <w:rFonts w:ascii="Times New Roman" w:hAnsi="Times New Roman" w:cs="Times New Roman"/>
          <w:b/>
          <w:sz w:val="28"/>
          <w:szCs w:val="28"/>
        </w:rPr>
      </w:pPr>
    </w:p>
    <w:p w:rsidR="000404F2" w:rsidRPr="000404F2" w:rsidRDefault="000404F2" w:rsidP="0004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F2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0404F2" w:rsidRPr="000404F2" w:rsidRDefault="000404F2" w:rsidP="00040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F2" w:rsidRPr="00EA286A" w:rsidRDefault="000404F2" w:rsidP="00EA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F2">
        <w:rPr>
          <w:rFonts w:ascii="Times New Roman" w:hAnsi="Times New Roman" w:cs="Times New Roman"/>
          <w:b/>
          <w:sz w:val="28"/>
          <w:szCs w:val="28"/>
        </w:rPr>
        <w:t>2015 г.</w:t>
      </w:r>
      <w:r w:rsidR="00EA28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3788" w:rsidRDefault="00C23788" w:rsidP="00C23788">
      <w:pPr>
        <w:autoSpaceDE w:val="0"/>
        <w:ind w:left="360"/>
        <w:jc w:val="center"/>
        <w:outlineLvl w:val="1"/>
        <w:rPr>
          <w:rFonts w:eastAsia="Arial"/>
          <w:b/>
          <w:sz w:val="28"/>
          <w:szCs w:val="28"/>
          <w:lang w:eastAsia="hi-IN" w:bidi="hi-IN"/>
        </w:rPr>
      </w:pPr>
      <w:r>
        <w:rPr>
          <w:rFonts w:eastAsia="Arial"/>
          <w:b/>
          <w:sz w:val="28"/>
          <w:szCs w:val="28"/>
          <w:lang w:eastAsia="hi-IN" w:bidi="hi-IN"/>
        </w:rPr>
        <w:lastRenderedPageBreak/>
        <w:t>Содержание</w:t>
      </w:r>
    </w:p>
    <w:p w:rsidR="00C23788" w:rsidRPr="00F35C41" w:rsidRDefault="00C23788" w:rsidP="00C23788">
      <w:pPr>
        <w:autoSpaceDE w:val="0"/>
        <w:outlineLvl w:val="1"/>
        <w:rPr>
          <w:rFonts w:eastAsia="Arial"/>
          <w:b/>
          <w:sz w:val="28"/>
          <w:szCs w:val="28"/>
          <w:lang w:eastAsia="hi-IN" w:bidi="hi-IN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12"/>
        <w:gridCol w:w="3119"/>
      </w:tblGrid>
      <w:tr w:rsidR="00C23788" w:rsidRPr="00C00AFD" w:rsidTr="004A7181">
        <w:trPr>
          <w:trHeight w:val="523"/>
        </w:trPr>
        <w:tc>
          <w:tcPr>
            <w:tcW w:w="6912" w:type="dxa"/>
          </w:tcPr>
          <w:p w:rsidR="00C23788" w:rsidRPr="00C00AFD" w:rsidRDefault="00C23788" w:rsidP="00C23788">
            <w:pPr>
              <w:pStyle w:val="Default"/>
              <w:numPr>
                <w:ilvl w:val="0"/>
                <w:numId w:val="9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3119" w:type="dxa"/>
          </w:tcPr>
          <w:p w:rsidR="00C23788" w:rsidRPr="00C00AFD" w:rsidRDefault="00C23788" w:rsidP="00CF3D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Стр. 4</w:t>
            </w:r>
          </w:p>
        </w:tc>
      </w:tr>
      <w:tr w:rsidR="00C23788" w:rsidRPr="00C00AFD" w:rsidTr="004A7181">
        <w:trPr>
          <w:trHeight w:val="523"/>
        </w:trPr>
        <w:tc>
          <w:tcPr>
            <w:tcW w:w="6912" w:type="dxa"/>
          </w:tcPr>
          <w:p w:rsidR="00C23788" w:rsidRPr="00C00AFD" w:rsidRDefault="00DE43B8" w:rsidP="00C23788">
            <w:pPr>
              <w:pStyle w:val="Default"/>
              <w:numPr>
                <w:ilvl w:val="0"/>
                <w:numId w:val="9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</w:t>
            </w:r>
            <w:r w:rsidRPr="00C00A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изготовления и использования бланков </w:t>
            </w:r>
            <w:proofErr w:type="spellStart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аккредитационного</w:t>
            </w:r>
            <w:proofErr w:type="spellEnd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      </w:r>
          </w:p>
          <w:p w:rsidR="00DE43B8" w:rsidRPr="00C00AFD" w:rsidRDefault="00DE43B8" w:rsidP="00DE43B8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788" w:rsidRPr="00C00AFD" w:rsidRDefault="00C23788" w:rsidP="00CF3D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8" w:rsidRPr="00C00AFD" w:rsidTr="004A7181">
        <w:trPr>
          <w:trHeight w:val="523"/>
        </w:trPr>
        <w:tc>
          <w:tcPr>
            <w:tcW w:w="6912" w:type="dxa"/>
          </w:tcPr>
          <w:p w:rsidR="00C23788" w:rsidRPr="00C00AFD" w:rsidRDefault="00DE43B8" w:rsidP="00C23788">
            <w:pPr>
              <w:pStyle w:val="Default"/>
              <w:numPr>
                <w:ilvl w:val="0"/>
                <w:numId w:val="9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порядку заполнения бланков </w:t>
            </w:r>
            <w:proofErr w:type="spellStart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аккредитационного</w:t>
            </w:r>
            <w:proofErr w:type="spellEnd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свидетельства</w:t>
            </w:r>
            <w:r w:rsidR="00C23788" w:rsidRPr="00C00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788" w:rsidRPr="00C00AFD" w:rsidRDefault="00C23788" w:rsidP="00CF3D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788" w:rsidRPr="00C00AFD" w:rsidRDefault="00C23788" w:rsidP="00733C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Стр. </w:t>
            </w:r>
            <w:r w:rsidR="00733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3B8" w:rsidRPr="00C00AFD" w:rsidTr="004A7181">
        <w:trPr>
          <w:trHeight w:val="523"/>
        </w:trPr>
        <w:tc>
          <w:tcPr>
            <w:tcW w:w="6912" w:type="dxa"/>
          </w:tcPr>
          <w:p w:rsidR="00DE43B8" w:rsidRPr="00C00AFD" w:rsidRDefault="00DE43B8" w:rsidP="00C23788">
            <w:pPr>
              <w:pStyle w:val="Default"/>
              <w:numPr>
                <w:ilvl w:val="0"/>
                <w:numId w:val="9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заполнения дубликатов </w:t>
            </w:r>
            <w:proofErr w:type="spellStart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аккредитационного</w:t>
            </w:r>
            <w:proofErr w:type="spellEnd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свидетельства</w:t>
            </w:r>
          </w:p>
          <w:p w:rsidR="00DE43B8" w:rsidRPr="00C00AFD" w:rsidRDefault="00DE43B8" w:rsidP="00DE43B8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3B8" w:rsidRPr="00C00AFD" w:rsidRDefault="00C00AFD" w:rsidP="00733C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Стр. </w:t>
            </w:r>
            <w:r w:rsidR="00733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43B8" w:rsidRPr="00C00AFD" w:rsidTr="004A7181">
        <w:trPr>
          <w:trHeight w:val="523"/>
        </w:trPr>
        <w:tc>
          <w:tcPr>
            <w:tcW w:w="6912" w:type="dxa"/>
          </w:tcPr>
          <w:p w:rsidR="00DE43B8" w:rsidRPr="00C00AFD" w:rsidRDefault="00C00AFD" w:rsidP="00C23788">
            <w:pPr>
              <w:pStyle w:val="Default"/>
              <w:numPr>
                <w:ilvl w:val="0"/>
                <w:numId w:val="9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учета бланков, выданных </w:t>
            </w:r>
            <w:proofErr w:type="spellStart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аккредитационных</w:t>
            </w:r>
            <w:proofErr w:type="spellEnd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свидетельств и дубликатов</w:t>
            </w:r>
          </w:p>
          <w:p w:rsidR="00C00AFD" w:rsidRPr="00C00AFD" w:rsidRDefault="00C00AFD" w:rsidP="00C00AFD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3B8" w:rsidRPr="00C00AFD" w:rsidRDefault="00C00AFD" w:rsidP="00733C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Стр. </w:t>
            </w:r>
            <w:r w:rsidR="00733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43B8" w:rsidRPr="00C00AFD" w:rsidTr="004A7181">
        <w:trPr>
          <w:trHeight w:val="523"/>
        </w:trPr>
        <w:tc>
          <w:tcPr>
            <w:tcW w:w="6912" w:type="dxa"/>
          </w:tcPr>
          <w:p w:rsidR="00DE43B8" w:rsidRPr="00C00AFD" w:rsidRDefault="00C00AFD" w:rsidP="00C23788">
            <w:pPr>
              <w:pStyle w:val="Default"/>
              <w:numPr>
                <w:ilvl w:val="0"/>
                <w:numId w:val="9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бланку </w:t>
            </w:r>
            <w:proofErr w:type="spellStart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аккредитационного</w:t>
            </w:r>
            <w:proofErr w:type="spellEnd"/>
            <w:r w:rsidRPr="00C00A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      </w:r>
          </w:p>
          <w:p w:rsidR="00C00AFD" w:rsidRPr="00C00AFD" w:rsidRDefault="00C00AFD" w:rsidP="00C00AFD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3B8" w:rsidRPr="00C00AFD" w:rsidRDefault="00C00AFD" w:rsidP="00733C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Стр. </w:t>
            </w:r>
            <w:r w:rsidR="00733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0AFD" w:rsidRPr="00C00AFD" w:rsidTr="004A7181">
        <w:trPr>
          <w:trHeight w:val="523"/>
        </w:trPr>
        <w:tc>
          <w:tcPr>
            <w:tcW w:w="6912" w:type="dxa"/>
          </w:tcPr>
          <w:p w:rsidR="00C00AFD" w:rsidRPr="00C00AFD" w:rsidRDefault="00C00AFD" w:rsidP="00C00A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0A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C00AFD" w:rsidRPr="00C00AFD" w:rsidRDefault="00C00AFD" w:rsidP="00C00AFD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</w:t>
            </w:r>
            <w:r w:rsidRPr="007C4A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бланка </w:t>
            </w:r>
            <w:proofErr w:type="spellStart"/>
            <w:r w:rsidRPr="007C4A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аккредитационного</w:t>
            </w:r>
            <w:proofErr w:type="spellEnd"/>
            <w:r w:rsidRPr="007C4A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      </w:r>
          </w:p>
        </w:tc>
        <w:tc>
          <w:tcPr>
            <w:tcW w:w="3119" w:type="dxa"/>
          </w:tcPr>
          <w:p w:rsidR="00C00AFD" w:rsidRDefault="00C00AFD" w:rsidP="00CF3D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26" w:rsidRDefault="00733C26" w:rsidP="00CF3D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C26" w:rsidRPr="00C00AFD" w:rsidRDefault="00733C26" w:rsidP="0085196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Стр. </w:t>
            </w:r>
            <w:r w:rsidR="008519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23788" w:rsidRDefault="00C23788" w:rsidP="001B07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788" w:rsidRDefault="00C23788" w:rsidP="00C237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2460F" w:rsidRPr="001B07E0" w:rsidRDefault="003F3D6C" w:rsidP="001B07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D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4665" w:rsidRPr="003F3D6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="0092460F" w:rsidRPr="003F3D6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460F" w:rsidRPr="00C23788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proofErr w:type="gramStart"/>
      <w:r w:rsidR="001B07E0" w:rsidRPr="00C23788">
        <w:rPr>
          <w:rFonts w:ascii="Times New Roman" w:eastAsia="SimSun" w:hAnsi="Times New Roman"/>
          <w:sz w:val="28"/>
          <w:szCs w:val="28"/>
        </w:rPr>
        <w:t>Настоящ</w:t>
      </w:r>
      <w:r w:rsidRPr="00C23788">
        <w:rPr>
          <w:rFonts w:ascii="Times New Roman" w:eastAsia="SimSun" w:hAnsi="Times New Roman"/>
          <w:sz w:val="28"/>
          <w:szCs w:val="28"/>
        </w:rPr>
        <w:t>ее</w:t>
      </w:r>
      <w:r w:rsidR="001B07E0" w:rsidRPr="00C23788">
        <w:rPr>
          <w:rFonts w:ascii="Times New Roman" w:eastAsia="SimSun" w:hAnsi="Times New Roman"/>
          <w:sz w:val="28"/>
          <w:szCs w:val="28"/>
        </w:rPr>
        <w:t xml:space="preserve"> </w:t>
      </w:r>
      <w:r w:rsidRPr="00C23788">
        <w:rPr>
          <w:rFonts w:ascii="Times New Roman" w:eastAsia="SimSun" w:hAnsi="Times New Roman"/>
          <w:sz w:val="28"/>
          <w:szCs w:val="28"/>
        </w:rPr>
        <w:t>Положение</w:t>
      </w:r>
      <w:r w:rsidR="001B07E0" w:rsidRPr="00C23788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«</w:t>
      </w:r>
      <w:r w:rsidRPr="00C23788">
        <w:rPr>
          <w:rFonts w:ascii="Times New Roman" w:hAnsi="Times New Roman" w:cs="Times New Roman"/>
          <w:sz w:val="28"/>
          <w:szCs w:val="28"/>
        </w:rPr>
        <w:t>О свидетельстве профессионально-общественной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в лифтовой отрасли и сфере вертикального транспорта</w:t>
      </w:r>
      <w:r w:rsidR="001B07E0" w:rsidRPr="004733A5">
        <w:rPr>
          <w:rFonts w:ascii="Times New Roman" w:eastAsia="SimSun" w:hAnsi="Times New Roman"/>
          <w:sz w:val="28"/>
          <w:szCs w:val="28"/>
        </w:rPr>
        <w:t xml:space="preserve"> (далее П</w:t>
      </w:r>
      <w:r>
        <w:rPr>
          <w:rFonts w:ascii="Times New Roman" w:eastAsia="SimSun" w:hAnsi="Times New Roman"/>
          <w:sz w:val="28"/>
          <w:szCs w:val="28"/>
        </w:rPr>
        <w:t>оложение</w:t>
      </w:r>
      <w:r w:rsidR="001B07E0" w:rsidRPr="004733A5">
        <w:rPr>
          <w:rFonts w:ascii="Times New Roman" w:eastAsia="SimSun" w:hAnsi="Times New Roman"/>
          <w:sz w:val="28"/>
          <w:szCs w:val="28"/>
        </w:rPr>
        <w:t>) разработан</w:t>
      </w:r>
      <w:r w:rsidR="0085196F">
        <w:rPr>
          <w:rFonts w:ascii="Times New Roman" w:eastAsia="SimSun" w:hAnsi="Times New Roman"/>
          <w:sz w:val="28"/>
          <w:szCs w:val="28"/>
        </w:rPr>
        <w:t>о</w:t>
      </w:r>
      <w:r w:rsidR="001B07E0" w:rsidRPr="004733A5">
        <w:rPr>
          <w:rFonts w:ascii="Times New Roman" w:eastAsia="SimSun" w:hAnsi="Times New Roman"/>
          <w:sz w:val="28"/>
          <w:szCs w:val="28"/>
        </w:rPr>
        <w:t xml:space="preserve"> в соответствии с </w:t>
      </w:r>
      <w:r w:rsidR="0085196F">
        <w:rPr>
          <w:rFonts w:ascii="Times New Roman" w:eastAsia="SimSun" w:hAnsi="Times New Roman"/>
          <w:sz w:val="28"/>
          <w:szCs w:val="28"/>
        </w:rPr>
        <w:t>требованиями:</w:t>
      </w:r>
      <w:r w:rsidR="001B07E0" w:rsidRPr="004733A5">
        <w:rPr>
          <w:rFonts w:ascii="Times New Roman" w:eastAsia="SimSun" w:hAnsi="Times New Roman"/>
          <w:sz w:val="28"/>
          <w:szCs w:val="28"/>
        </w:rPr>
        <w:t xml:space="preserve"> статьи 96 Федерального закона от 29 декабря 2012 года  № 273-ФЗ «Об образовании в Российской Федерации», «Базовых принципов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квалификациям», «Порядка отбора, мониторинга и</w:t>
      </w:r>
      <w:proofErr w:type="gramEnd"/>
      <w:r w:rsidR="001B07E0" w:rsidRPr="004733A5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1B07E0" w:rsidRPr="004733A5">
        <w:rPr>
          <w:rFonts w:ascii="Times New Roman" w:eastAsia="SimSun" w:hAnsi="Times New Roman"/>
          <w:sz w:val="28"/>
          <w:szCs w:val="28"/>
        </w:rPr>
        <w:t>контроля деятельности организаций, осуществляющих профессионально-общественную аккредитацию профессиональных образовательных программ», 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 утвержденных решением Национального совета при Президенте Российской Федерации по профессиональным квалификациям (протокол от 20 мая 2015г.</w:t>
      </w:r>
      <w:proofErr w:type="gramEnd"/>
      <w:r w:rsidR="001B07E0" w:rsidRPr="004733A5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1B07E0" w:rsidRPr="004733A5">
        <w:rPr>
          <w:rFonts w:ascii="Times New Roman" w:eastAsia="SimSun" w:hAnsi="Times New Roman"/>
          <w:sz w:val="28"/>
          <w:szCs w:val="28"/>
          <w:lang w:val="en-US"/>
        </w:rPr>
        <w:t>N</w:t>
      </w:r>
      <w:r w:rsidR="001B07E0" w:rsidRPr="004733A5">
        <w:rPr>
          <w:rFonts w:ascii="Times New Roman" w:eastAsia="SimSun" w:hAnsi="Times New Roman"/>
          <w:sz w:val="28"/>
          <w:szCs w:val="28"/>
        </w:rPr>
        <w:t xml:space="preserve"> 10)</w:t>
      </w:r>
      <w:r w:rsidR="0092460F" w:rsidRPr="003F3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</w:t>
      </w:r>
      <w:r w:rsidR="004A718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изготовлению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выдаче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использованию бланков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 (далее соответственно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свидетельство), </w:t>
      </w:r>
      <w:r>
        <w:rPr>
          <w:rFonts w:ascii="Times New Roman" w:hAnsi="Times New Roman" w:cs="Times New Roman"/>
          <w:sz w:val="28"/>
          <w:szCs w:val="28"/>
        </w:rPr>
        <w:t>в лифтовой отрасли и сфере вертикального транспорта</w:t>
      </w:r>
      <w:r w:rsidR="0092460F" w:rsidRPr="003F3D6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92460F" w:rsidRPr="003F3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3788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23788" w:rsidRPr="00C43943" w:rsidRDefault="003F3D6C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D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C237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орядок</w:t>
      </w:r>
      <w:r w:rsidR="00C237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изготовления и использования бланков </w:t>
      </w:r>
      <w:proofErr w:type="spellStart"/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аккредитационного</w:t>
      </w:r>
      <w:proofErr w:type="spellEnd"/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</w:r>
      <w:r w:rsidR="00DE4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Изготовление бланков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обеспечивается аккредитующей организацией в соответствии с требованиями к бланку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деятельность, утвержденными решением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Национального совета при Президенте Российской Федерации по профессиональным квалификациям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Аккредитующая организация выдает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аккредитационное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свидетельство организации, осуществляющей образовательную деятельность, прошедшей профессионально-общественную аккредитацию.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. Аккредитующая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выдает дубликат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ьства (далее – дубликат) органи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зации, осуществляющей образовательную деятельность, на основании ее заявления: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случае утраты или порчи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либо дубликата;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случае наличия в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аккредитационном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свидетельстве или дубликате ошибок, обнаруженных после получения указанного документа.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 порядку з</w:t>
      </w:r>
      <w:r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аполнени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бланков </w:t>
      </w:r>
      <w:proofErr w:type="spellStart"/>
      <w:r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свидетельства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Аккредитационное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свидетельство оформляется на государственном языке Российской Федерации.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3.2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Бланк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(далее – бланк) заполняется с помощью принтера шрифтом черного цвета. </w:t>
      </w:r>
    </w:p>
    <w:p w:rsidR="00C23788" w:rsidRPr="00C43943" w:rsidRDefault="00C23788" w:rsidP="00A74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3.3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бланке указываются сведения в соответствии с образцом заполнения бланка, приведенным в приложении к настоящему </w:t>
      </w:r>
      <w:r w:rsidR="00A74BFA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Положению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 – реквизиты регистрации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</w:t>
      </w:r>
      <w:r w:rsidR="00A74B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ельства в соответствии с книгой 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регистрации выданных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аккредитационных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 и дубликатов, указанной в </w:t>
      </w:r>
      <w:r w:rsidR="00A733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разделе 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5 настоящего По</w:t>
      </w:r>
      <w:r w:rsidR="00A733ED">
        <w:rPr>
          <w:rFonts w:ascii="Times New Roman" w:eastAsia="Calibri" w:hAnsi="Times New Roman" w:cs="Times New Roman"/>
          <w:color w:val="000000"/>
          <w:sz w:val="28"/>
          <w:szCs w:val="28"/>
        </w:rPr>
        <w:t>ложения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регистрационный номер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в формате «</w:t>
      </w:r>
      <w:proofErr w:type="gram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ХХХ</w:t>
      </w:r>
      <w:proofErr w:type="gram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-YYYY», где «ХХХ» – трехзначный номер аккредитующей организации, присвоенный ей при включении в реестр аккредитующих организаций (если регистрационный номер включает в себя менее трех цифр, то он дополняется слева нулями до трех цифр), «YYYY» – четырехзначный порядковый номер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свидетельства, выданного аккредитующей </w:t>
      </w:r>
      <w:r w:rsidR="00A74BF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организацией с нача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 календарного года (если порядковый номер включает в себя менее четырех цифр, то он дополняется слева нулями до четырех цифр);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дата выдачи 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с указанием числа (цифрами), месяца (прописью) и года (</w:t>
      </w:r>
      <w:proofErr w:type="spellStart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четы-рехзначное</w:t>
      </w:r>
      <w:proofErr w:type="spellEnd"/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число (цифрами), слово «года»). </w:t>
      </w:r>
      <w:proofErr w:type="gramEnd"/>
    </w:p>
    <w:p w:rsidR="00C23788" w:rsidRPr="00C43943" w:rsidRDefault="00A74BFA" w:rsidP="00A74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3.4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Аккредитационное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свидетельство подписывается руководителем аккредитующей организации в строке, содержащей надпись «Руководитель аккредитующей организации». </w:t>
      </w:r>
    </w:p>
    <w:p w:rsidR="00C23788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Аккредитационное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свидетельство может быть подписано исполняющим обязанности руководителя аккредитующей организации или должностным лицом, уполномоченным руководителем аккредитующей организации на основании соответствующего приказа. </w:t>
      </w:r>
    </w:p>
    <w:p w:rsidR="00C23788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руководителя аккредитующей организации (исполняющего обязанности руководителя аккредитующей организации, лица, уполномоченного руководителем аккредитующей организации) проставляются чернилами, пастой или тушью черного, синего или фиолетового цвета. Использование факсимильной подписи не допускается. </w:t>
      </w:r>
    </w:p>
    <w:p w:rsidR="00C23788" w:rsidRPr="00C43943" w:rsidRDefault="00A74BFA" w:rsidP="00A74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3.7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аккредитационном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свидетельстве проставляется печать аккредитующей организации на месте, отведенном для печати (с указанием надписи «М. П.»). </w:t>
      </w:r>
    </w:p>
    <w:p w:rsidR="00C23788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3.8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После заполнения бланка он должен быть проверен на безошибочность внесенных в него записей. Бланк, составленный с ошибками или имеющий иные дефекты, внесенные при заполнении, считается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испорченным при заполнении и подлежит замене. Испорченные при заполнении бланки уничтожаются в установленном порядке. </w:t>
      </w:r>
    </w:p>
    <w:p w:rsidR="00A74BFA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3788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E4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з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аполнени</w:t>
      </w:r>
      <w:r w:rsidR="00DE4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дубликатов</w:t>
      </w:r>
      <w:r w:rsidR="00DE4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E4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аккредитационного</w:t>
      </w:r>
      <w:proofErr w:type="spellEnd"/>
      <w:r w:rsidR="00DE43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свидетельства</w:t>
      </w:r>
      <w:r w:rsidR="00C00A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788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4.1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Дубликат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заполняется в соответствии с требованиями к заполнению бланка, установленными в разделе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учетом требований, установленных в настоящем разделе. </w:t>
      </w:r>
    </w:p>
    <w:p w:rsidR="00C23788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При заполнении дубликата на верхней строке бланка указывается слово «ДУБЛИКАТ» с выравниванием по правому краю. </w:t>
      </w:r>
    </w:p>
    <w:p w:rsidR="00C23788" w:rsidRPr="00C43943" w:rsidRDefault="00A74BFA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 дубликат вносятся записи в соответствии с документами, имеющимися в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аккредитационном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деле. </w:t>
      </w:r>
    </w:p>
    <w:p w:rsidR="00C23788" w:rsidRPr="00C43943" w:rsidRDefault="00C23788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3788" w:rsidRPr="00C43943" w:rsidRDefault="00A74BFA" w:rsidP="00A74B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Порядок у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бланков, выданных </w:t>
      </w:r>
      <w:proofErr w:type="spellStart"/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аккредитационных</w:t>
      </w:r>
      <w:proofErr w:type="spellEnd"/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свидетельств и дубликатов</w:t>
      </w:r>
      <w:r w:rsidR="00C00A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788" w:rsidRPr="00C43943" w:rsidRDefault="00A733ED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5.1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Бланки хранятся в аккредитующей организации как документы строгой отчетности и учитываются по специальному реестру. </w:t>
      </w:r>
    </w:p>
    <w:p w:rsidR="00C23788" w:rsidRPr="00C43943" w:rsidRDefault="00A733ED" w:rsidP="00A73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5.2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учета выдачи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аккредитационных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 и дубликатов в аккредитующей организации ведется книга (книги) регистрации выданных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аккредитационных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 и дубликатов (далее – книга регистрации). </w:t>
      </w:r>
    </w:p>
    <w:p w:rsidR="00C23788" w:rsidRPr="00C43943" w:rsidRDefault="00A733ED" w:rsidP="00C237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="00C23788" w:rsidRPr="00C43943">
        <w:rPr>
          <w:rFonts w:ascii="Times New Roman" w:eastAsia="Calibri" w:hAnsi="Times New Roman" w:cs="Times New Roman"/>
          <w:sz w:val="28"/>
          <w:szCs w:val="28"/>
        </w:rPr>
        <w:t>Листы книги регистрации пронумеровываются; книга регистрации прошнуровывается, скрепляется печатью аккредитующей организации с указанием количества листов в книге регистрации и хранится как документ строгой отчетности.</w:t>
      </w:r>
    </w:p>
    <w:p w:rsidR="00C23788" w:rsidRPr="0092460F" w:rsidRDefault="00C23788" w:rsidP="00C23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788" w:rsidRPr="00823BB3" w:rsidRDefault="00823BB3" w:rsidP="00823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Требования 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 бланку </w:t>
      </w:r>
      <w:proofErr w:type="spellStart"/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аккредитационного</w:t>
      </w:r>
      <w:proofErr w:type="spellEnd"/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</w:r>
      <w:r w:rsidR="00C00A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C23788" w:rsidRPr="00C439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788" w:rsidRPr="00C43943" w:rsidRDefault="00823BB3" w:rsidP="00823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Аккредитационное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свидетельство является защищенной от подделок полиграфической продукцией уровня «Б»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№ 14н (зарегистрирован Министерством юстиции Российской Федерации 17 марта 2003 г., регистрационный № 4271) (Бюллетень нормативных актов федеральных органов</w:t>
      </w:r>
      <w:proofErr w:type="gram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исполнительной власти, № 15, 2003; № 32, 2005).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6.2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Образец бланка приведен в приложении к настоящим требованиям.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6.3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Бланк </w:t>
      </w:r>
      <w:proofErr w:type="spell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(далее – бланк) имеет серию и номер.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6.4.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Серия бланка содержит 5 символов: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первый, второй и третий символы – трехзначный порядковый номер аккредитующей организации, присвоенный ей при включении в реестр аккредитующих организаций (при однозначном или двузначном номере аккредитующей организации он дополняется слева необходимым количеством нулей);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четвертый и пятый символы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реализацию защищенной от подделок полиграфической продукции (при однозначном номере лицензии он дополняется слева цифрой «0»).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6.5.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Номер бланка представляет собой 7-значный порядковый номер, присвоенный бланку предприятием-изготовителем (начиная с «0000001»).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6.6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Бланк представляет собой отдельный лист размером 290 мм х 205 мм. </w:t>
      </w:r>
    </w:p>
    <w:p w:rsidR="00C23788" w:rsidRPr="00C43943" w:rsidRDefault="00C23788" w:rsidP="00823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823BB3">
        <w:rPr>
          <w:rFonts w:ascii="Times New Roman" w:eastAsia="Calibri" w:hAnsi="Times New Roman" w:cs="Times New Roman"/>
          <w:color w:val="000000"/>
          <w:sz w:val="28"/>
          <w:szCs w:val="28"/>
        </w:rPr>
        <w:t>.7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. Бланк изготавливается на бумаге с эксклюзивным водяным знаком «</w:t>
      </w:r>
      <w:r w:rsidR="004A7181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ПРОФЕССИОНАЛЬНО-ОБЩЕСТВЕННАЯ АККРЕДИТАЦИЯ</w:t>
      </w:r>
      <w:r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которая: </w:t>
      </w:r>
    </w:p>
    <w:p w:rsidR="00C23788" w:rsidRPr="00C43943" w:rsidRDefault="00823BB3" w:rsidP="00C237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788" w:rsidRPr="00C43943">
        <w:rPr>
          <w:rFonts w:ascii="Times New Roman" w:eastAsia="Calibri" w:hAnsi="Times New Roman" w:cs="Times New Roman"/>
          <w:sz w:val="28"/>
          <w:szCs w:val="28"/>
        </w:rPr>
        <w:t>имеет массу 70 - 120 г/м</w:t>
      </w:r>
      <w:proofErr w:type="gramStart"/>
      <w:r w:rsidR="00C23788" w:rsidRPr="00C4394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C23788" w:rsidRPr="00C439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содержит не менее 25% хлопкового или льняного волокна;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содержит не менее двух видов</w:t>
      </w:r>
      <w:proofErr w:type="gram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защитных волокон, контролируемых в видимых или иных областях спектра.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6.8.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Допускается применение дополнительного защитного волокна, являющегося отличительным признаком предприятия-изготовителя. </w:t>
      </w:r>
    </w:p>
    <w:p w:rsidR="00C23788" w:rsidRPr="00C43943" w:rsidRDefault="00823BB3" w:rsidP="00823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6.9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Фон лицевой и оборотной сторон бланка выполняется с наложением двух фоновых сеток с переменным шагом и с ирисовым раскатом, который расположен вдоль длинной стороны бланка. Цвет ирисового раската переходит от фиолетового к </w:t>
      </w:r>
      <w:proofErr w:type="gramStart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>желтому</w:t>
      </w:r>
      <w:proofErr w:type="gramEnd"/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 желтого к фиолетовому.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6.10. 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Сетки отпечатаны краской, обладающей зеленым свечением под воздействием УФ - излучения. Одна из сеток выполнена краской с химической защитой, препятствующей несанкционированному внесению изменений.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6.11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Надписи на бланке выполняются черной краской, если в соответствующих пунктах настоящих требований не указан другой цвет краски.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6.12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бланке заполняется только лицевая сторона. </w:t>
      </w:r>
    </w:p>
    <w:p w:rsidR="00C23788" w:rsidRPr="00C43943" w:rsidRDefault="00823BB3" w:rsidP="00C23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6.13</w:t>
      </w:r>
      <w:r w:rsidR="00C23788" w:rsidRPr="00C439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бланке размещаются надписи и изображения в соответствии с образцом бланка, приведенным в приложении к настоящим требованиям. </w:t>
      </w:r>
    </w:p>
    <w:p w:rsidR="00C23788" w:rsidRDefault="00C23788" w:rsidP="003F3D6C">
      <w:pPr>
        <w:autoSpaceDE w:val="0"/>
        <w:autoSpaceDN w:val="0"/>
        <w:adjustRightInd w:val="0"/>
        <w:spacing w:after="0" w:line="360" w:lineRule="auto"/>
        <w:ind w:left="172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B3FB9" w:rsidRDefault="005B3F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B3FB9" w:rsidSect="009A4704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C4A8A" w:rsidRDefault="007C4A8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4A8A" w:rsidRPr="007C4A8A" w:rsidRDefault="007C4A8A" w:rsidP="005B3F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4A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1</w:t>
      </w:r>
    </w:p>
    <w:p w:rsidR="007C4A8A" w:rsidRPr="003E5EDC" w:rsidRDefault="00C00AFD" w:rsidP="005B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5E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</w:t>
      </w:r>
      <w:r w:rsidR="007C4A8A" w:rsidRPr="003E5E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4A8A" w:rsidRPr="003E5E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бланка </w:t>
      </w:r>
      <w:proofErr w:type="spellStart"/>
      <w:r w:rsidR="007C4A8A" w:rsidRPr="003E5EDC">
        <w:rPr>
          <w:rFonts w:ascii="Times New Roman" w:eastAsia="Calibri" w:hAnsi="Times New Roman" w:cs="Times New Roman"/>
          <w:b/>
          <w:bCs/>
          <w:sz w:val="28"/>
          <w:szCs w:val="28"/>
        </w:rPr>
        <w:t>аккредитационного</w:t>
      </w:r>
      <w:proofErr w:type="spellEnd"/>
      <w:r w:rsidR="007C4A8A" w:rsidRPr="003E5E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свидетельства профессионально-общественной аккредитации образовательных программ, реализуемых организациями, осуществляющими образовательную деятельность</w:t>
      </w:r>
    </w:p>
    <w:p w:rsidR="005B3FB9" w:rsidRDefault="005B3FB9" w:rsidP="007C4A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FB9" w:rsidRDefault="005B3FB9" w:rsidP="005B3F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3FB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00562" cy="928694"/>
            <wp:effectExtent l="19050" t="0" r="0" b="0"/>
            <wp:docPr id="2" name="Рисунок 2" descr="Национальный совет при Президенте Российской Федерации по профессиональным квалификаци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Национальный совет при Президенте Российской Федерации по профессиональным квалификациям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2" cy="9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FB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84550" cy="995362"/>
            <wp:effectExtent l="19050" t="0" r="635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99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B9" w:rsidRDefault="005B3FB9" w:rsidP="007C4A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FB9" w:rsidRDefault="005B3FB9" w:rsidP="005B3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A32E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СВИДЕТЕЛЬСТВО № </w:t>
      </w:r>
      <w:proofErr w:type="spellStart"/>
      <w:r w:rsidRPr="003A32E3">
        <w:rPr>
          <w:rFonts w:ascii="Times New Roman" w:eastAsia="Calibri" w:hAnsi="Times New Roman" w:cs="Times New Roman"/>
          <w:b/>
          <w:bCs/>
          <w:sz w:val="36"/>
          <w:szCs w:val="36"/>
        </w:rPr>
        <w:t>_____</w:t>
      </w:r>
      <w:proofErr w:type="gramStart"/>
      <w:r w:rsidRPr="003A32E3">
        <w:rPr>
          <w:rFonts w:ascii="Times New Roman" w:eastAsia="Calibri" w:hAnsi="Times New Roman" w:cs="Times New Roman"/>
          <w:b/>
          <w:bCs/>
          <w:sz w:val="36"/>
          <w:szCs w:val="36"/>
        </w:rPr>
        <w:t>от</w:t>
      </w:r>
      <w:proofErr w:type="spellEnd"/>
      <w:proofErr w:type="gramEnd"/>
      <w:r w:rsidRPr="003A32E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________</w:t>
      </w:r>
    </w:p>
    <w:p w:rsidR="00705EDA" w:rsidRPr="003A32E3" w:rsidRDefault="00705EDA" w:rsidP="005B3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5B3FB9" w:rsidRPr="003A32E3" w:rsidRDefault="005B3FB9" w:rsidP="005B3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A32E3">
        <w:rPr>
          <w:rFonts w:ascii="Times New Roman" w:eastAsia="Calibri" w:hAnsi="Times New Roman" w:cs="Times New Roman"/>
          <w:b/>
          <w:bCs/>
          <w:sz w:val="36"/>
          <w:szCs w:val="36"/>
        </w:rPr>
        <w:t>О профессионально-общественной аккредитации образовательной программы</w:t>
      </w:r>
    </w:p>
    <w:p w:rsidR="005B3FB9" w:rsidRPr="00ED1E2C" w:rsidRDefault="005B3FB9" w:rsidP="00ED1E2C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1E2C" w:rsidRDefault="00ED1E2C" w:rsidP="00ED1E2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Наименование аккредитующей организации с указанием регистрационного номера </w:t>
      </w:r>
    </w:p>
    <w:p w:rsidR="00ED1E2C" w:rsidRDefault="00ED1E2C" w:rsidP="00ED1E2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в Национальном реестре профессионально-общественной аккредитации</w:t>
      </w:r>
    </w:p>
    <w:p w:rsidR="00ED1E2C" w:rsidRDefault="00ED1E2C" w:rsidP="00ED1E2C">
      <w:pPr>
        <w:pBdr>
          <w:top w:val="single" w:sz="12" w:space="1" w:color="auto"/>
          <w:bottom w:val="single" w:sz="12" w:space="1" w:color="auto"/>
        </w:pBdr>
        <w:spacing w:after="0" w:line="480" w:lineRule="auto"/>
        <w:jc w:val="center"/>
        <w:rPr>
          <w:rFonts w:ascii="Times New Roman" w:eastAsia="Calibri" w:hAnsi="Times New Roman" w:cs="Times New Roman"/>
          <w:bCs/>
        </w:rPr>
      </w:pPr>
    </w:p>
    <w:p w:rsidR="00ED1E2C" w:rsidRDefault="00ED1E2C" w:rsidP="00ED1E2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</w:rPr>
        <w:t>Наименование организации осуществляющей образовательную деятельность</w:t>
      </w:r>
    </w:p>
    <w:p w:rsidR="00ED1E2C" w:rsidRDefault="00ED1E2C" w:rsidP="00ED1E2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Наименование образовательной программы</w:t>
      </w:r>
      <w:r w:rsidR="00D5185A">
        <w:rPr>
          <w:rFonts w:ascii="Times New Roman" w:eastAsia="Calibri" w:hAnsi="Times New Roman" w:cs="Times New Roman"/>
          <w:bCs/>
        </w:rPr>
        <w:t xml:space="preserve"> (программ)</w:t>
      </w:r>
    </w:p>
    <w:p w:rsidR="00ED1E2C" w:rsidRDefault="00ED1E2C" w:rsidP="00ED1E2C">
      <w:pPr>
        <w:spacing w:after="0" w:line="48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Срок действия свидетельства об аккредитации</w:t>
      </w:r>
    </w:p>
    <w:p w:rsidR="00ED1E2C" w:rsidRDefault="00ED1E2C" w:rsidP="00ED1E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1E2C" w:rsidRDefault="00ED1E2C" w:rsidP="00ED1E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1E2C" w:rsidRDefault="00ED1E2C" w:rsidP="00ED1E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E2C">
        <w:rPr>
          <w:rFonts w:ascii="Times New Roman" w:eastAsia="Calibri" w:hAnsi="Times New Roman" w:cs="Times New Roman"/>
          <w:bCs/>
          <w:sz w:val="28"/>
          <w:szCs w:val="28"/>
        </w:rPr>
        <w:t xml:space="preserve">Генеральный директор ОООР ЛК ФЛП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С.А. Прокофьев</w:t>
      </w:r>
    </w:p>
    <w:p w:rsidR="00ED1E2C" w:rsidRPr="00ED1E2C" w:rsidRDefault="00ED1E2C" w:rsidP="00ED1E2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МП</w:t>
      </w:r>
    </w:p>
    <w:p w:rsidR="005B3FB9" w:rsidRDefault="005B3FB9" w:rsidP="007C4A8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14745" w:type="dxa"/>
        <w:tblCellMar>
          <w:left w:w="0" w:type="dxa"/>
          <w:right w:w="0" w:type="dxa"/>
        </w:tblCellMar>
        <w:tblLook w:val="04A0"/>
      </w:tblPr>
      <w:tblGrid>
        <w:gridCol w:w="7940"/>
        <w:gridCol w:w="6805"/>
      </w:tblGrid>
      <w:tr w:rsidR="00FC07BB" w:rsidRPr="00FC07BB" w:rsidTr="0085196F">
        <w:trPr>
          <w:trHeight w:val="454"/>
        </w:trPr>
        <w:tc>
          <w:tcPr>
            <w:tcW w:w="14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E4" w:rsidRPr="00FC07BB" w:rsidRDefault="00FC07BB" w:rsidP="008519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C07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ИНФОРМАЦИЯ </w:t>
            </w:r>
            <w:r w:rsidR="0085196F" w:rsidRPr="00FC07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ОБ</w:t>
            </w:r>
            <w:r w:rsidR="0085196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FC07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ОБРАЗОВАТЕЛЬНОЙ ПРОГРАММЕ </w:t>
            </w:r>
            <w:r w:rsidR="0085196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ПРОШЕДШЕЙ ПРОФЕССИОНАЛЬНО-ОБЩЕСТВЕННУЮ АККРЕДИТАЦИЮ</w:t>
            </w:r>
          </w:p>
        </w:tc>
      </w:tr>
      <w:tr w:rsidR="00FC07BB" w:rsidRPr="00FC07BB" w:rsidTr="0085196F">
        <w:trPr>
          <w:trHeight w:val="1448"/>
        </w:trPr>
        <w:tc>
          <w:tcPr>
            <w:tcW w:w="7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E4" w:rsidRPr="00FC07BB" w:rsidRDefault="00FC07BB" w:rsidP="00FC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C07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Вид образовательной программы (</w:t>
            </w:r>
            <w:r w:rsidRPr="00FC07BB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основная профессиональная образовательная программа, основная программа профессионального обучения, дополнительная профессиональная программа) </w:t>
            </w:r>
          </w:p>
        </w:tc>
        <w:tc>
          <w:tcPr>
            <w:tcW w:w="6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BB" w:rsidRPr="00FC07BB" w:rsidRDefault="00FC07BB" w:rsidP="00FC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07BB" w:rsidRPr="00FC07BB" w:rsidTr="0085196F">
        <w:trPr>
          <w:trHeight w:val="754"/>
        </w:trPr>
        <w:tc>
          <w:tcPr>
            <w:tcW w:w="7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E4" w:rsidRPr="00FC07BB" w:rsidRDefault="00FC07BB" w:rsidP="00FC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C07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Профессия, специальность, направление подготовки (</w:t>
            </w:r>
            <w:r w:rsidRPr="00FC07BB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для основных профессиональных образовательных программ) </w:t>
            </w:r>
          </w:p>
        </w:tc>
        <w:tc>
          <w:tcPr>
            <w:tcW w:w="6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BB" w:rsidRPr="00FC07BB" w:rsidRDefault="00FC07BB" w:rsidP="00FC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07BB" w:rsidRPr="00FC07BB" w:rsidTr="0085196F">
        <w:trPr>
          <w:trHeight w:val="731"/>
        </w:trPr>
        <w:tc>
          <w:tcPr>
            <w:tcW w:w="7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E4" w:rsidRPr="00FC07BB" w:rsidRDefault="00FC07BB" w:rsidP="00FC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C07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Наименование и шифр профессионального стандарта (профессиональных стандартов) </w:t>
            </w:r>
          </w:p>
        </w:tc>
        <w:tc>
          <w:tcPr>
            <w:tcW w:w="6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BB" w:rsidRPr="00FC07BB" w:rsidRDefault="00FC07BB" w:rsidP="00FC0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B3FB9" w:rsidRDefault="005B3FB9" w:rsidP="007C4A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5B3FB9" w:rsidSect="005B3FB9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2460F" w:rsidRPr="000404F2" w:rsidRDefault="0092460F" w:rsidP="004A71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2460F" w:rsidRPr="000404F2" w:rsidSect="009A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5D" w:rsidRDefault="00870A5D" w:rsidP="000A4855">
      <w:pPr>
        <w:spacing w:after="0" w:line="240" w:lineRule="auto"/>
      </w:pPr>
      <w:r>
        <w:separator/>
      </w:r>
    </w:p>
  </w:endnote>
  <w:endnote w:type="continuationSeparator" w:id="0">
    <w:p w:rsidR="00870A5D" w:rsidRDefault="00870A5D" w:rsidP="000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5D" w:rsidRDefault="00870A5D" w:rsidP="000A4855">
      <w:pPr>
        <w:spacing w:after="0" w:line="240" w:lineRule="auto"/>
      </w:pPr>
      <w:r>
        <w:separator/>
      </w:r>
    </w:p>
  </w:footnote>
  <w:footnote w:type="continuationSeparator" w:id="0">
    <w:p w:rsidR="00870A5D" w:rsidRDefault="00870A5D" w:rsidP="000A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94"/>
    <w:multiLevelType w:val="hybridMultilevel"/>
    <w:tmpl w:val="422A900E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72EA6"/>
    <w:multiLevelType w:val="hybridMultilevel"/>
    <w:tmpl w:val="A2562808"/>
    <w:lvl w:ilvl="0" w:tplc="B84E31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C143F"/>
    <w:multiLevelType w:val="hybridMultilevel"/>
    <w:tmpl w:val="6394B1BE"/>
    <w:lvl w:ilvl="0" w:tplc="5B507F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4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70A70"/>
    <w:multiLevelType w:val="multilevel"/>
    <w:tmpl w:val="AAF8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67E8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334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665"/>
    <w:rsid w:val="000254C1"/>
    <w:rsid w:val="000404F2"/>
    <w:rsid w:val="00087825"/>
    <w:rsid w:val="000955BD"/>
    <w:rsid w:val="000A4855"/>
    <w:rsid w:val="00110330"/>
    <w:rsid w:val="001A481E"/>
    <w:rsid w:val="001B07E0"/>
    <w:rsid w:val="001E376E"/>
    <w:rsid w:val="0021016F"/>
    <w:rsid w:val="00211343"/>
    <w:rsid w:val="00232114"/>
    <w:rsid w:val="0024151D"/>
    <w:rsid w:val="00263770"/>
    <w:rsid w:val="002F2BA8"/>
    <w:rsid w:val="002F7BFC"/>
    <w:rsid w:val="00351DD9"/>
    <w:rsid w:val="00384881"/>
    <w:rsid w:val="00392133"/>
    <w:rsid w:val="00397DC7"/>
    <w:rsid w:val="003A32E3"/>
    <w:rsid w:val="003A755E"/>
    <w:rsid w:val="003B3F78"/>
    <w:rsid w:val="003B6153"/>
    <w:rsid w:val="003E5EDC"/>
    <w:rsid w:val="003F3D6C"/>
    <w:rsid w:val="00434665"/>
    <w:rsid w:val="00450534"/>
    <w:rsid w:val="004A7181"/>
    <w:rsid w:val="004D7C43"/>
    <w:rsid w:val="00580C2A"/>
    <w:rsid w:val="005B3FB9"/>
    <w:rsid w:val="00611E30"/>
    <w:rsid w:val="00613D33"/>
    <w:rsid w:val="00657E3A"/>
    <w:rsid w:val="00667BFB"/>
    <w:rsid w:val="006E46E4"/>
    <w:rsid w:val="00705EDA"/>
    <w:rsid w:val="00707762"/>
    <w:rsid w:val="007163D4"/>
    <w:rsid w:val="00733C26"/>
    <w:rsid w:val="00776FE1"/>
    <w:rsid w:val="00780443"/>
    <w:rsid w:val="007C4A8A"/>
    <w:rsid w:val="007D63E4"/>
    <w:rsid w:val="007E7D09"/>
    <w:rsid w:val="00823BB3"/>
    <w:rsid w:val="0085196F"/>
    <w:rsid w:val="00855E8E"/>
    <w:rsid w:val="00870A5D"/>
    <w:rsid w:val="00874A7F"/>
    <w:rsid w:val="008B1E39"/>
    <w:rsid w:val="0092460F"/>
    <w:rsid w:val="00944393"/>
    <w:rsid w:val="00957875"/>
    <w:rsid w:val="009A4704"/>
    <w:rsid w:val="009C09EA"/>
    <w:rsid w:val="009D738B"/>
    <w:rsid w:val="009F5DED"/>
    <w:rsid w:val="009F7527"/>
    <w:rsid w:val="00A35AC4"/>
    <w:rsid w:val="00A733ED"/>
    <w:rsid w:val="00A74BFA"/>
    <w:rsid w:val="00A95621"/>
    <w:rsid w:val="00AC5FE2"/>
    <w:rsid w:val="00AD0D11"/>
    <w:rsid w:val="00B02DA1"/>
    <w:rsid w:val="00B1163B"/>
    <w:rsid w:val="00B274AD"/>
    <w:rsid w:val="00B82341"/>
    <w:rsid w:val="00BF175C"/>
    <w:rsid w:val="00BF1E7B"/>
    <w:rsid w:val="00C00AFD"/>
    <w:rsid w:val="00C23788"/>
    <w:rsid w:val="00C43943"/>
    <w:rsid w:val="00C46186"/>
    <w:rsid w:val="00C75DA1"/>
    <w:rsid w:val="00C938E8"/>
    <w:rsid w:val="00CC0A00"/>
    <w:rsid w:val="00CE3300"/>
    <w:rsid w:val="00CE4331"/>
    <w:rsid w:val="00D5185A"/>
    <w:rsid w:val="00DA102C"/>
    <w:rsid w:val="00DB026C"/>
    <w:rsid w:val="00DB042F"/>
    <w:rsid w:val="00DE43B8"/>
    <w:rsid w:val="00DF4E74"/>
    <w:rsid w:val="00E47F07"/>
    <w:rsid w:val="00E5754F"/>
    <w:rsid w:val="00EA286A"/>
    <w:rsid w:val="00ED1E2C"/>
    <w:rsid w:val="00ED7988"/>
    <w:rsid w:val="00EF27C6"/>
    <w:rsid w:val="00F07D31"/>
    <w:rsid w:val="00F4268C"/>
    <w:rsid w:val="00F43DC6"/>
    <w:rsid w:val="00FC07BB"/>
    <w:rsid w:val="00FE575A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5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77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770"/>
    <w:rPr>
      <w:rFonts w:ascii="Lucida Grande CY" w:eastAsiaTheme="minorHAnsi" w:hAnsi="Lucida Grande CY" w:cs="Lucida Grande CY"/>
      <w:lang w:eastAsia="en-US"/>
    </w:rPr>
  </w:style>
  <w:style w:type="paragraph" w:styleId="a6">
    <w:name w:val="header"/>
    <w:basedOn w:val="a"/>
    <w:link w:val="a7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DA102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60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65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770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770"/>
    <w:rPr>
      <w:rFonts w:ascii="Lucida Grande CY" w:eastAsiaTheme="minorHAnsi" w:hAnsi="Lucida Grande CY" w:cs="Lucida Grande CY"/>
      <w:lang w:eastAsia="en-US"/>
    </w:rPr>
  </w:style>
  <w:style w:type="paragraph" w:styleId="a6">
    <w:name w:val="header"/>
    <w:basedOn w:val="a"/>
    <w:link w:val="a7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855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DA102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60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FC79A-FB50-48A8-AF9F-BEC7BDD6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ПАПА</cp:lastModifiedBy>
  <cp:revision>34</cp:revision>
  <dcterms:created xsi:type="dcterms:W3CDTF">2015-07-28T02:51:00Z</dcterms:created>
  <dcterms:modified xsi:type="dcterms:W3CDTF">2015-10-21T15:11:00Z</dcterms:modified>
</cp:coreProperties>
</file>