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2F" w:rsidRPr="00AC7CA5" w:rsidRDefault="00B31B2F" w:rsidP="00B31B2F">
      <w:pPr>
        <w:jc w:val="center"/>
        <w:rPr>
          <w:b/>
          <w:sz w:val="32"/>
          <w:szCs w:val="32"/>
        </w:rPr>
      </w:pPr>
      <w:r w:rsidRPr="00AC7CA5">
        <w:rPr>
          <w:b/>
          <w:sz w:val="32"/>
          <w:szCs w:val="32"/>
        </w:rPr>
        <w:t>ВНУТРЕННИЕ ДОКУМЕНТЫ</w:t>
      </w:r>
    </w:p>
    <w:p w:rsidR="00B31B2F" w:rsidRPr="00AC7CA5" w:rsidRDefault="00B31B2F" w:rsidP="00B31B2F">
      <w:pPr>
        <w:jc w:val="center"/>
        <w:rPr>
          <w:b/>
          <w:sz w:val="32"/>
          <w:szCs w:val="32"/>
        </w:rPr>
      </w:pPr>
      <w:r w:rsidRPr="00AC7CA5">
        <w:rPr>
          <w:b/>
          <w:sz w:val="32"/>
          <w:szCs w:val="32"/>
        </w:rPr>
        <w:t>НАЦИОНАЛЬНОГО ЛИФТОВОГО СОЮЗА</w:t>
      </w:r>
    </w:p>
    <w:p w:rsidR="00420C95" w:rsidRDefault="00420C95" w:rsidP="00B31B2F">
      <w:pPr>
        <w:jc w:val="right"/>
      </w:pPr>
    </w:p>
    <w:p w:rsidR="00420C95" w:rsidRDefault="00420C95" w:rsidP="00B31B2F">
      <w:pPr>
        <w:jc w:val="right"/>
      </w:pP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  <w:r>
        <w:t>УТВЕРЖДЕНО</w:t>
      </w: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  <w:r>
        <w:t xml:space="preserve">Председателем </w:t>
      </w:r>
    </w:p>
    <w:p w:rsidR="00B31B2F" w:rsidRDefault="00B31B2F" w:rsidP="00B31B2F">
      <w:pPr>
        <w:jc w:val="right"/>
      </w:pPr>
      <w:r>
        <w:t>Совета по профессиональным квалификациям</w:t>
      </w:r>
    </w:p>
    <w:p w:rsidR="00B31B2F" w:rsidRDefault="00B31B2F" w:rsidP="00B31B2F">
      <w:pPr>
        <w:jc w:val="right"/>
      </w:pPr>
      <w:r>
        <w:t xml:space="preserve">в лифтовой отрасли </w:t>
      </w:r>
    </w:p>
    <w:p w:rsidR="00B31B2F" w:rsidRDefault="00B31B2F" w:rsidP="00B31B2F">
      <w:pPr>
        <w:jc w:val="right"/>
      </w:pPr>
      <w:r>
        <w:t>и сфере вертикального транспорта</w:t>
      </w:r>
    </w:p>
    <w:p w:rsidR="00B31B2F" w:rsidRDefault="00B31B2F" w:rsidP="00B31B2F">
      <w:pPr>
        <w:jc w:val="right"/>
      </w:pPr>
      <w:r>
        <w:t>на базе Национального Лифтового Союза,</w:t>
      </w:r>
    </w:p>
    <w:p w:rsidR="00B31B2F" w:rsidRDefault="00B31B2F" w:rsidP="00B31B2F">
      <w:pPr>
        <w:jc w:val="right"/>
      </w:pPr>
      <w:r>
        <w:tab/>
      </w:r>
      <w:r>
        <w:tab/>
      </w:r>
      <w:r>
        <w:tab/>
        <w:t xml:space="preserve">решение № </w:t>
      </w:r>
      <w:r w:rsidR="00056D8E">
        <w:t>4</w:t>
      </w:r>
      <w:r>
        <w:t xml:space="preserve"> от «</w:t>
      </w:r>
      <w:r w:rsidR="00056D8E">
        <w:t>0</w:t>
      </w:r>
      <w:r w:rsidR="00E8741F">
        <w:t>3</w:t>
      </w:r>
      <w:r>
        <w:t xml:space="preserve">» </w:t>
      </w:r>
      <w:r w:rsidR="00E8741F">
        <w:t>сентября</w:t>
      </w:r>
      <w:bookmarkStart w:id="0" w:name="_GoBack"/>
      <w:bookmarkEnd w:id="0"/>
      <w:r>
        <w:t xml:space="preserve"> 2015 г.</w:t>
      </w: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  <w:r>
        <w:t xml:space="preserve"> </w:t>
      </w:r>
    </w:p>
    <w:p w:rsidR="00B31B2F" w:rsidRPr="00EE5701" w:rsidRDefault="00B31B2F" w:rsidP="00B31B2F">
      <w:pPr>
        <w:jc w:val="center"/>
        <w:rPr>
          <w:b/>
          <w:sz w:val="32"/>
          <w:szCs w:val="32"/>
        </w:rPr>
      </w:pPr>
      <w:r w:rsidRPr="00EE5701">
        <w:rPr>
          <w:b/>
          <w:sz w:val="32"/>
          <w:szCs w:val="32"/>
        </w:rPr>
        <w:t>Положение</w:t>
      </w:r>
    </w:p>
    <w:p w:rsidR="00EE5701" w:rsidRDefault="00EE5701" w:rsidP="00056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EE5701">
        <w:rPr>
          <w:b/>
          <w:sz w:val="32"/>
          <w:szCs w:val="32"/>
        </w:rPr>
        <w:t xml:space="preserve">порядке аттестации </w:t>
      </w:r>
    </w:p>
    <w:p w:rsidR="008D7C2D" w:rsidRDefault="00EE5701" w:rsidP="00056D8E">
      <w:pPr>
        <w:jc w:val="center"/>
        <w:rPr>
          <w:b/>
          <w:sz w:val="32"/>
          <w:szCs w:val="32"/>
        </w:rPr>
      </w:pPr>
      <w:r w:rsidRPr="00EE5701">
        <w:rPr>
          <w:b/>
          <w:sz w:val="32"/>
          <w:szCs w:val="32"/>
        </w:rPr>
        <w:t>экспертов профессионально-общественной аккредитации образовательных программ в лифтовой отрасли и сфере вертикального транспорта</w:t>
      </w:r>
    </w:p>
    <w:p w:rsidR="00EE5701" w:rsidRPr="00EE5701" w:rsidRDefault="00EE5701" w:rsidP="00056D8E">
      <w:pPr>
        <w:jc w:val="center"/>
        <w:rPr>
          <w:b/>
          <w:sz w:val="32"/>
          <w:szCs w:val="32"/>
        </w:rPr>
      </w:pPr>
    </w:p>
    <w:p w:rsidR="00B31B2F" w:rsidRPr="00DF7038" w:rsidRDefault="00B31B2F" w:rsidP="00B31B2F">
      <w:pPr>
        <w:jc w:val="center"/>
        <w:rPr>
          <w:b/>
          <w:sz w:val="32"/>
          <w:szCs w:val="32"/>
        </w:rPr>
      </w:pPr>
      <w:r w:rsidRPr="00DF7038">
        <w:rPr>
          <w:b/>
          <w:sz w:val="32"/>
          <w:szCs w:val="32"/>
        </w:rPr>
        <w:t>ВН. ДОК. НЛС-0</w:t>
      </w:r>
      <w:r w:rsidR="00056D8E" w:rsidRPr="00DF7038">
        <w:rPr>
          <w:b/>
          <w:sz w:val="32"/>
          <w:szCs w:val="32"/>
        </w:rPr>
        <w:t>21</w:t>
      </w:r>
      <w:r w:rsidRPr="00DF7038">
        <w:rPr>
          <w:b/>
          <w:sz w:val="32"/>
          <w:szCs w:val="32"/>
        </w:rPr>
        <w:t>-2015</w:t>
      </w: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  <w:r>
        <w:t xml:space="preserve"> </w:t>
      </w: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B31B2F" w:rsidRDefault="00B31B2F" w:rsidP="00B31B2F">
      <w:pPr>
        <w:jc w:val="right"/>
      </w:pPr>
    </w:p>
    <w:p w:rsidR="00EE5701" w:rsidRDefault="00EE5701" w:rsidP="00B31B2F">
      <w:pPr>
        <w:jc w:val="right"/>
      </w:pPr>
    </w:p>
    <w:p w:rsidR="00EE5701" w:rsidRDefault="00EE5701" w:rsidP="00B31B2F">
      <w:pPr>
        <w:jc w:val="right"/>
      </w:pPr>
    </w:p>
    <w:p w:rsidR="00B31B2F" w:rsidRPr="00B31B2F" w:rsidRDefault="00B31B2F" w:rsidP="00B31B2F">
      <w:pPr>
        <w:jc w:val="center"/>
        <w:rPr>
          <w:sz w:val="28"/>
          <w:szCs w:val="28"/>
        </w:rPr>
      </w:pPr>
      <w:r w:rsidRPr="00B31B2F">
        <w:rPr>
          <w:sz w:val="28"/>
          <w:szCs w:val="28"/>
        </w:rPr>
        <w:t>г. Москва</w:t>
      </w:r>
    </w:p>
    <w:p w:rsidR="00B31B2F" w:rsidRPr="00B31B2F" w:rsidRDefault="00B31B2F" w:rsidP="00B31B2F">
      <w:pPr>
        <w:jc w:val="center"/>
        <w:rPr>
          <w:sz w:val="28"/>
          <w:szCs w:val="28"/>
        </w:rPr>
      </w:pPr>
    </w:p>
    <w:p w:rsidR="0031612C" w:rsidRPr="00EE5701" w:rsidRDefault="00B31B2F" w:rsidP="00EE5701">
      <w:pPr>
        <w:jc w:val="center"/>
        <w:rPr>
          <w:sz w:val="28"/>
          <w:szCs w:val="28"/>
        </w:rPr>
      </w:pPr>
      <w:r w:rsidRPr="00B31B2F">
        <w:rPr>
          <w:sz w:val="28"/>
          <w:szCs w:val="28"/>
        </w:rPr>
        <w:t>2015 г.</w:t>
      </w:r>
      <w:r w:rsidR="00EE5701">
        <w:rPr>
          <w:sz w:val="28"/>
          <w:szCs w:val="28"/>
        </w:rPr>
        <w:br w:type="page"/>
      </w:r>
    </w:p>
    <w:p w:rsidR="0073709D" w:rsidRPr="00EE5701" w:rsidRDefault="00EE5701" w:rsidP="00EE5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Настоящее Положение о порядке аттестации </w:t>
      </w:r>
      <w:r w:rsidRPr="0066147D">
        <w:rPr>
          <w:sz w:val="28"/>
          <w:szCs w:val="28"/>
        </w:rPr>
        <w:t>эксперт</w:t>
      </w:r>
      <w:r>
        <w:rPr>
          <w:sz w:val="28"/>
          <w:szCs w:val="28"/>
        </w:rPr>
        <w:t>ов</w:t>
      </w:r>
      <w:r w:rsidRPr="0066147D">
        <w:rPr>
          <w:sz w:val="28"/>
          <w:szCs w:val="28"/>
        </w:rPr>
        <w:t xml:space="preserve"> профессионально-общественной аккредитации образовательных программ</w:t>
      </w:r>
      <w:r w:rsidRPr="00EE5701">
        <w:rPr>
          <w:sz w:val="28"/>
          <w:szCs w:val="28"/>
        </w:rPr>
        <w:t xml:space="preserve"> в лифтовой отрасли и сфере вертикального транспорта</w:t>
      </w:r>
      <w:r w:rsidR="0031612C" w:rsidRPr="00EE5701">
        <w:rPr>
          <w:sz w:val="28"/>
          <w:szCs w:val="28"/>
        </w:rPr>
        <w:t xml:space="preserve">, устанавливает требования к экспертам </w:t>
      </w:r>
      <w:r w:rsidRPr="0066147D">
        <w:rPr>
          <w:sz w:val="28"/>
          <w:szCs w:val="28"/>
        </w:rPr>
        <w:t>профессионально-общественной аккредитации образовательных программ</w:t>
      </w:r>
      <w:r w:rsidR="0031612C" w:rsidRPr="00EE5701">
        <w:rPr>
          <w:sz w:val="28"/>
          <w:szCs w:val="28"/>
        </w:rPr>
        <w:t xml:space="preserve"> (далее – Положение) и  разработано в соответствии с</w:t>
      </w:r>
      <w:r w:rsidR="00454ABF" w:rsidRPr="00EE5701">
        <w:rPr>
          <w:sz w:val="28"/>
          <w:szCs w:val="28"/>
        </w:rPr>
        <w:t xml:space="preserve"> требованиями</w:t>
      </w:r>
      <w:r w:rsidR="0073709D" w:rsidRPr="00EE5701">
        <w:rPr>
          <w:sz w:val="28"/>
          <w:szCs w:val="28"/>
        </w:rPr>
        <w:t xml:space="preserve">: </w:t>
      </w:r>
    </w:p>
    <w:p w:rsidR="0073709D" w:rsidRPr="00454ABF" w:rsidRDefault="0073709D" w:rsidP="00454ABF">
      <w:pPr>
        <w:spacing w:line="360" w:lineRule="auto"/>
        <w:jc w:val="both"/>
        <w:rPr>
          <w:sz w:val="28"/>
          <w:szCs w:val="28"/>
        </w:rPr>
      </w:pPr>
      <w:r w:rsidRPr="00454ABF">
        <w:rPr>
          <w:sz w:val="28"/>
          <w:szCs w:val="28"/>
        </w:rPr>
        <w:t xml:space="preserve">- </w:t>
      </w:r>
      <w:r w:rsidR="00454ABF">
        <w:rPr>
          <w:sz w:val="28"/>
          <w:szCs w:val="28"/>
        </w:rPr>
        <w:t xml:space="preserve">Базовых принципов </w:t>
      </w:r>
      <w:r w:rsidR="00454ABF" w:rsidRPr="00454ABF">
        <w:rPr>
          <w:sz w:val="28"/>
          <w:szCs w:val="28"/>
        </w:rPr>
        <w:t>профессионально-общественной аккредитации профессиональных образовательных программ в рамках деятельности</w:t>
      </w:r>
      <w:r w:rsidR="00454ABF">
        <w:rPr>
          <w:sz w:val="28"/>
          <w:szCs w:val="28"/>
        </w:rPr>
        <w:t xml:space="preserve"> </w:t>
      </w:r>
      <w:r w:rsidR="00454ABF" w:rsidRPr="00454ABF">
        <w:rPr>
          <w:sz w:val="28"/>
          <w:szCs w:val="28"/>
        </w:rPr>
        <w:t>Национального совета при Президенте Российской Федерации по профессиональным квалификациям</w:t>
      </w:r>
      <w:r w:rsidRPr="00454ABF">
        <w:rPr>
          <w:sz w:val="28"/>
          <w:szCs w:val="28"/>
        </w:rPr>
        <w:t>;</w:t>
      </w:r>
    </w:p>
    <w:p w:rsidR="0073709D" w:rsidRPr="00454ABF" w:rsidRDefault="0073709D" w:rsidP="00454ABF">
      <w:pPr>
        <w:pStyle w:val="ConsPlusTitle"/>
        <w:suppressAutoHyphens w:val="0"/>
        <w:spacing w:line="360" w:lineRule="auto"/>
        <w:jc w:val="both"/>
        <w:rPr>
          <w:rFonts w:eastAsia="Times New Roman"/>
          <w:b w:val="0"/>
          <w:lang w:eastAsia="ru-RU"/>
        </w:rPr>
      </w:pPr>
      <w:r w:rsidRPr="00454ABF">
        <w:rPr>
          <w:b w:val="0"/>
        </w:rPr>
        <w:t xml:space="preserve">- </w:t>
      </w:r>
      <w:r w:rsidR="00454ABF" w:rsidRPr="00454ABF">
        <w:rPr>
          <w:rFonts w:eastAsia="Times New Roman"/>
          <w:b w:val="0"/>
          <w:lang w:eastAsia="ru-RU"/>
        </w:rPr>
        <w:t>Поряд</w:t>
      </w:r>
      <w:r w:rsidR="00454ABF">
        <w:rPr>
          <w:rFonts w:eastAsia="Times New Roman"/>
          <w:b w:val="0"/>
          <w:lang w:eastAsia="ru-RU"/>
        </w:rPr>
        <w:t>ка</w:t>
      </w:r>
      <w:r w:rsidR="00454ABF" w:rsidRPr="00454ABF">
        <w:rPr>
          <w:rFonts w:eastAsia="Times New Roman"/>
          <w:b w:val="0"/>
          <w:lang w:eastAsia="ru-RU"/>
        </w:rPr>
        <w:t xml:space="preserve">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</w:t>
      </w:r>
      <w:r w:rsidR="00454ABF" w:rsidRPr="00454ABF">
        <w:rPr>
          <w:b w:val="0"/>
        </w:rPr>
        <w:t xml:space="preserve">при Президенте Российской Федерации </w:t>
      </w:r>
      <w:r w:rsidR="00454ABF" w:rsidRPr="00454ABF">
        <w:rPr>
          <w:rFonts w:eastAsia="Times New Roman"/>
          <w:b w:val="0"/>
          <w:lang w:eastAsia="ru-RU"/>
        </w:rPr>
        <w:t>по профессиональным квалификациям</w:t>
      </w:r>
      <w:r w:rsidR="00B31B2F" w:rsidRPr="00454ABF">
        <w:rPr>
          <w:b w:val="0"/>
        </w:rPr>
        <w:t>;</w:t>
      </w:r>
    </w:p>
    <w:p w:rsidR="0073709D" w:rsidRPr="00454ABF" w:rsidRDefault="0073709D" w:rsidP="00454ABF">
      <w:pPr>
        <w:spacing w:line="360" w:lineRule="auto"/>
        <w:jc w:val="both"/>
        <w:rPr>
          <w:sz w:val="28"/>
          <w:szCs w:val="28"/>
        </w:rPr>
      </w:pPr>
      <w:r w:rsidRPr="00454ABF">
        <w:rPr>
          <w:sz w:val="28"/>
          <w:szCs w:val="28"/>
        </w:rPr>
        <w:t xml:space="preserve">- </w:t>
      </w:r>
      <w:r w:rsidR="00454ABF" w:rsidRPr="00454ABF">
        <w:rPr>
          <w:color w:val="000000"/>
          <w:sz w:val="28"/>
          <w:szCs w:val="28"/>
          <w:shd w:val="clear" w:color="auto" w:fill="FFFFFF"/>
        </w:rPr>
        <w:t>Поряд</w:t>
      </w:r>
      <w:r w:rsidR="00454ABF">
        <w:rPr>
          <w:color w:val="000000"/>
          <w:sz w:val="28"/>
          <w:szCs w:val="28"/>
          <w:shd w:val="clear" w:color="auto" w:fill="FFFFFF"/>
        </w:rPr>
        <w:t>ка</w:t>
      </w:r>
      <w:r w:rsidR="00454ABF" w:rsidRPr="00454ABF">
        <w:rPr>
          <w:color w:val="000000"/>
          <w:sz w:val="28"/>
          <w:szCs w:val="28"/>
          <w:shd w:val="clear" w:color="auto" w:fill="FFFFFF"/>
        </w:rPr>
        <w:t xml:space="preserve"> отбора, мониторинга и контроля деятельности организаций, осуществляющих профессионально-общественную аккредитацию </w:t>
      </w:r>
      <w:r w:rsidR="00454ABF" w:rsidRPr="00454ABF">
        <w:rPr>
          <w:sz w:val="28"/>
          <w:szCs w:val="28"/>
        </w:rPr>
        <w:t>профессиональных образовательных программ</w:t>
      </w:r>
      <w:r w:rsidRPr="00454ABF">
        <w:rPr>
          <w:sz w:val="28"/>
          <w:szCs w:val="28"/>
        </w:rPr>
        <w:t>;</w:t>
      </w:r>
    </w:p>
    <w:p w:rsidR="00B31B2F" w:rsidRPr="00454ABF" w:rsidRDefault="0073709D" w:rsidP="00454ABF">
      <w:pPr>
        <w:tabs>
          <w:tab w:val="left" w:pos="1811"/>
          <w:tab w:val="left" w:pos="1877"/>
        </w:tabs>
        <w:suppressAutoHyphens/>
        <w:spacing w:line="360" w:lineRule="auto"/>
        <w:jc w:val="both"/>
        <w:rPr>
          <w:bCs/>
          <w:kern w:val="1"/>
          <w:sz w:val="28"/>
          <w:szCs w:val="28"/>
          <w:lang w:eastAsia="ar-SA"/>
        </w:rPr>
      </w:pPr>
      <w:r w:rsidRPr="00454ABF">
        <w:rPr>
          <w:sz w:val="28"/>
          <w:szCs w:val="28"/>
        </w:rPr>
        <w:t xml:space="preserve">- </w:t>
      </w:r>
      <w:r w:rsidR="00454ABF">
        <w:rPr>
          <w:bCs/>
          <w:kern w:val="1"/>
          <w:sz w:val="28"/>
          <w:szCs w:val="28"/>
          <w:lang w:eastAsia="ar-SA"/>
        </w:rPr>
        <w:t>Порядка</w:t>
      </w:r>
      <w:r w:rsidR="00454ABF" w:rsidRPr="00454ABF">
        <w:rPr>
          <w:bCs/>
          <w:kern w:val="1"/>
          <w:sz w:val="28"/>
          <w:szCs w:val="28"/>
          <w:lang w:eastAsia="ar-SA"/>
        </w:rPr>
        <w:t xml:space="preserve"> </w:t>
      </w:r>
      <w:r w:rsidR="00454ABF" w:rsidRPr="00454ABF">
        <w:rPr>
          <w:rFonts w:eastAsia="Lucida Sans Unicode"/>
          <w:bCs/>
          <w:kern w:val="1"/>
          <w:sz w:val="28"/>
          <w:szCs w:val="28"/>
          <w:lang w:eastAsia="ar-SA"/>
        </w:rPr>
        <w:t>и методик</w:t>
      </w:r>
      <w:r w:rsidR="00454ABF">
        <w:rPr>
          <w:rFonts w:eastAsia="Lucida Sans Unicode"/>
          <w:bCs/>
          <w:kern w:val="1"/>
          <w:sz w:val="28"/>
          <w:szCs w:val="28"/>
          <w:lang w:eastAsia="ar-SA"/>
        </w:rPr>
        <w:t>и</w:t>
      </w:r>
      <w:r w:rsidR="00454ABF" w:rsidRPr="00454ABF">
        <w:rPr>
          <w:bCs/>
          <w:kern w:val="1"/>
          <w:sz w:val="28"/>
          <w:szCs w:val="28"/>
          <w:lang w:eastAsia="ar-SA"/>
        </w:rPr>
        <w:t xml:space="preserve"> проведения</w:t>
      </w:r>
      <w:r w:rsidR="00454ABF" w:rsidRPr="00454ABF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="00454ABF" w:rsidRPr="00454ABF">
        <w:rPr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="00454ABF" w:rsidRPr="00454ABF">
        <w:rPr>
          <w:bCs/>
          <w:sz w:val="28"/>
          <w:szCs w:val="28"/>
          <w:lang w:eastAsia="ar-SA"/>
        </w:rPr>
        <w:t xml:space="preserve"> и сфере вертикального транспорта</w:t>
      </w:r>
      <w:r w:rsidR="00B31B2F" w:rsidRPr="00454ABF">
        <w:rPr>
          <w:sz w:val="28"/>
          <w:szCs w:val="28"/>
        </w:rPr>
        <w:t>;</w:t>
      </w:r>
    </w:p>
    <w:p w:rsidR="0073709D" w:rsidRPr="00454ABF" w:rsidRDefault="00B31B2F" w:rsidP="00454ABF">
      <w:pPr>
        <w:spacing w:line="360" w:lineRule="auto"/>
        <w:jc w:val="both"/>
        <w:rPr>
          <w:sz w:val="28"/>
          <w:szCs w:val="32"/>
        </w:rPr>
      </w:pPr>
      <w:r w:rsidRPr="00454ABF">
        <w:rPr>
          <w:sz w:val="28"/>
          <w:szCs w:val="28"/>
        </w:rPr>
        <w:t xml:space="preserve">- </w:t>
      </w:r>
      <w:r w:rsidR="00454ABF" w:rsidRPr="00454ABF">
        <w:rPr>
          <w:sz w:val="28"/>
          <w:szCs w:val="32"/>
        </w:rPr>
        <w:t>Поряд</w:t>
      </w:r>
      <w:r w:rsidR="00454ABF">
        <w:rPr>
          <w:sz w:val="28"/>
          <w:szCs w:val="32"/>
        </w:rPr>
        <w:t>ка</w:t>
      </w:r>
      <w:r w:rsidR="00454ABF" w:rsidRPr="00454ABF">
        <w:rPr>
          <w:sz w:val="28"/>
          <w:szCs w:val="32"/>
        </w:rPr>
        <w:t xml:space="preserve"> Отбора экспертных организаций и экспертов по аккредитации образовательных программ в лифтовой отрасли и сфере вертикального транспорта</w:t>
      </w:r>
      <w:r w:rsidR="0073709D" w:rsidRPr="00454ABF">
        <w:rPr>
          <w:sz w:val="28"/>
          <w:szCs w:val="28"/>
        </w:rPr>
        <w:t>.</w:t>
      </w:r>
    </w:p>
    <w:p w:rsidR="0031612C" w:rsidRPr="00B31B2F" w:rsidRDefault="0031612C" w:rsidP="00EE5701">
      <w:pPr>
        <w:spacing w:line="360" w:lineRule="auto"/>
        <w:ind w:firstLine="709"/>
        <w:jc w:val="both"/>
        <w:rPr>
          <w:sz w:val="28"/>
          <w:szCs w:val="28"/>
        </w:rPr>
      </w:pPr>
      <w:r w:rsidRPr="00B31B2F">
        <w:rPr>
          <w:sz w:val="28"/>
          <w:szCs w:val="28"/>
        </w:rPr>
        <w:t xml:space="preserve">2. Эксперты </w:t>
      </w:r>
      <w:r w:rsidR="00EE5701" w:rsidRPr="0066147D">
        <w:rPr>
          <w:sz w:val="28"/>
          <w:szCs w:val="28"/>
        </w:rPr>
        <w:t>профессионально-общественной аккредитации</w:t>
      </w:r>
      <w:r w:rsidR="00EE5701">
        <w:rPr>
          <w:sz w:val="28"/>
          <w:szCs w:val="28"/>
        </w:rPr>
        <w:t xml:space="preserve"> образовательных программ</w:t>
      </w:r>
      <w:r w:rsidRPr="00B31B2F">
        <w:rPr>
          <w:sz w:val="28"/>
          <w:szCs w:val="28"/>
        </w:rPr>
        <w:t xml:space="preserve"> </w:t>
      </w:r>
      <w:r w:rsidR="00B31B2F">
        <w:rPr>
          <w:sz w:val="28"/>
          <w:szCs w:val="28"/>
        </w:rPr>
        <w:t>в лифтовой отрасли и сфере вертикального транспорта</w:t>
      </w:r>
      <w:r w:rsidR="00EE5701">
        <w:rPr>
          <w:sz w:val="28"/>
          <w:szCs w:val="28"/>
        </w:rPr>
        <w:t xml:space="preserve"> (далее Эксперты)</w:t>
      </w:r>
      <w:r w:rsidR="00B31B2F">
        <w:rPr>
          <w:sz w:val="28"/>
          <w:szCs w:val="28"/>
        </w:rPr>
        <w:t xml:space="preserve"> </w:t>
      </w:r>
      <w:r w:rsidR="00EE5701" w:rsidRPr="0066147D">
        <w:rPr>
          <w:sz w:val="28"/>
          <w:szCs w:val="28"/>
        </w:rPr>
        <w:t xml:space="preserve">проводят </w:t>
      </w:r>
      <w:proofErr w:type="spellStart"/>
      <w:r w:rsidR="00EE5701" w:rsidRPr="0066147D">
        <w:rPr>
          <w:sz w:val="28"/>
          <w:szCs w:val="28"/>
        </w:rPr>
        <w:t>аккредитационную</w:t>
      </w:r>
      <w:proofErr w:type="spellEnd"/>
      <w:r w:rsidR="00EE5701" w:rsidRPr="0066147D">
        <w:rPr>
          <w:sz w:val="28"/>
          <w:szCs w:val="28"/>
        </w:rPr>
        <w:t xml:space="preserve"> экспертизу, результаты которой являются основанием для принятия </w:t>
      </w:r>
      <w:proofErr w:type="spellStart"/>
      <w:r w:rsidR="00EE5701" w:rsidRPr="0066147D">
        <w:rPr>
          <w:sz w:val="28"/>
          <w:szCs w:val="28"/>
        </w:rPr>
        <w:t>Аккредитационным</w:t>
      </w:r>
      <w:proofErr w:type="spellEnd"/>
      <w:r w:rsidR="00EE5701" w:rsidRPr="0066147D">
        <w:rPr>
          <w:sz w:val="28"/>
          <w:szCs w:val="28"/>
        </w:rPr>
        <w:t xml:space="preserve"> советом </w:t>
      </w:r>
      <w:r w:rsidR="00EE5701">
        <w:rPr>
          <w:sz w:val="28"/>
          <w:szCs w:val="28"/>
        </w:rPr>
        <w:t xml:space="preserve">СПК в лифтовой отрасли и сфере вертикального транспорта </w:t>
      </w:r>
      <w:r w:rsidR="00EE5701" w:rsidRPr="0066147D">
        <w:rPr>
          <w:sz w:val="28"/>
          <w:szCs w:val="28"/>
        </w:rPr>
        <w:t>решения о профессионально-общественной аккредитации или об отказе в профессионально-общественной а</w:t>
      </w:r>
      <w:r w:rsidR="002C136B">
        <w:rPr>
          <w:sz w:val="28"/>
          <w:szCs w:val="28"/>
        </w:rPr>
        <w:t>ккредитации</w:t>
      </w:r>
      <w:r w:rsidR="006D2FB1">
        <w:rPr>
          <w:sz w:val="28"/>
          <w:szCs w:val="28"/>
        </w:rPr>
        <w:t>.</w:t>
      </w:r>
    </w:p>
    <w:p w:rsidR="0031612C" w:rsidRPr="00EE5701" w:rsidRDefault="0031612C" w:rsidP="00031DB0">
      <w:pPr>
        <w:spacing w:line="360" w:lineRule="auto"/>
        <w:ind w:firstLine="709"/>
        <w:jc w:val="both"/>
        <w:rPr>
          <w:sz w:val="28"/>
          <w:szCs w:val="28"/>
        </w:rPr>
      </w:pPr>
      <w:r w:rsidRPr="00EE5701">
        <w:rPr>
          <w:sz w:val="28"/>
          <w:szCs w:val="28"/>
        </w:rPr>
        <w:lastRenderedPageBreak/>
        <w:t xml:space="preserve">4. Эксперты должны </w:t>
      </w:r>
      <w:r w:rsidR="00EB4D75" w:rsidRPr="00EE5701">
        <w:rPr>
          <w:sz w:val="28"/>
          <w:szCs w:val="28"/>
        </w:rPr>
        <w:t xml:space="preserve">соответствовать </w:t>
      </w:r>
      <w:r w:rsidR="00031DB0">
        <w:rPr>
          <w:sz w:val="28"/>
          <w:szCs w:val="28"/>
        </w:rPr>
        <w:t>т</w:t>
      </w:r>
      <w:r w:rsidR="00EB4D75" w:rsidRPr="00EE5701">
        <w:rPr>
          <w:sz w:val="28"/>
          <w:szCs w:val="28"/>
        </w:rPr>
        <w:t xml:space="preserve">ребованиям </w:t>
      </w:r>
      <w:r w:rsidR="00031DB0">
        <w:rPr>
          <w:sz w:val="28"/>
          <w:szCs w:val="28"/>
        </w:rPr>
        <w:t>«</w:t>
      </w:r>
      <w:r w:rsidR="00EE5701" w:rsidRPr="00EE5701">
        <w:rPr>
          <w:sz w:val="28"/>
          <w:szCs w:val="28"/>
        </w:rPr>
        <w:t>Поряд</w:t>
      </w:r>
      <w:r w:rsidR="00031DB0">
        <w:rPr>
          <w:sz w:val="28"/>
          <w:szCs w:val="28"/>
        </w:rPr>
        <w:t>ка</w:t>
      </w:r>
      <w:r w:rsidR="00EE5701" w:rsidRPr="00EE5701">
        <w:rPr>
          <w:sz w:val="28"/>
          <w:szCs w:val="28"/>
        </w:rPr>
        <w:t xml:space="preserve"> </w:t>
      </w:r>
      <w:r w:rsidR="00031DB0">
        <w:rPr>
          <w:sz w:val="28"/>
          <w:szCs w:val="28"/>
        </w:rPr>
        <w:t>о</w:t>
      </w:r>
      <w:r w:rsidR="00EE5701" w:rsidRPr="00EE5701">
        <w:rPr>
          <w:sz w:val="28"/>
          <w:szCs w:val="28"/>
        </w:rPr>
        <w:t>тбора экспертных организаций и экспертов по аккредитации образовательных программ в лифтовой отрасли и сфере вертикального транспорта</w:t>
      </w:r>
      <w:r w:rsidR="00EB4D75" w:rsidRPr="00EE5701">
        <w:rPr>
          <w:sz w:val="28"/>
          <w:szCs w:val="28"/>
        </w:rPr>
        <w:t xml:space="preserve">, </w:t>
      </w:r>
      <w:r w:rsidRPr="00EE5701">
        <w:rPr>
          <w:sz w:val="28"/>
          <w:szCs w:val="28"/>
        </w:rPr>
        <w:t>быть психологически устойчивыми, соблюдать этические нормы, уметь взаимодействовать с людьми и обязаны иметь:</w:t>
      </w:r>
    </w:p>
    <w:p w:rsidR="0031612C" w:rsidRPr="00B31B2F" w:rsidRDefault="0031612C" w:rsidP="0031612C">
      <w:pPr>
        <w:spacing w:line="360" w:lineRule="auto"/>
        <w:ind w:firstLine="709"/>
        <w:jc w:val="both"/>
        <w:rPr>
          <w:sz w:val="28"/>
          <w:szCs w:val="28"/>
        </w:rPr>
      </w:pPr>
      <w:r w:rsidRPr="00B31B2F">
        <w:rPr>
          <w:sz w:val="28"/>
          <w:szCs w:val="28"/>
        </w:rPr>
        <w:t xml:space="preserve">- высокий уровень профессиональной компетентности в виде профессиональной деятельности, в которой проводится </w:t>
      </w:r>
      <w:proofErr w:type="spellStart"/>
      <w:r w:rsidR="00031DB0">
        <w:rPr>
          <w:sz w:val="28"/>
          <w:szCs w:val="28"/>
        </w:rPr>
        <w:t>аккредитационная</w:t>
      </w:r>
      <w:proofErr w:type="spellEnd"/>
      <w:r w:rsidR="00031DB0">
        <w:rPr>
          <w:sz w:val="28"/>
          <w:szCs w:val="28"/>
        </w:rPr>
        <w:t xml:space="preserve"> экспертиза</w:t>
      </w:r>
      <w:r w:rsidRPr="00B31B2F">
        <w:rPr>
          <w:sz w:val="28"/>
          <w:szCs w:val="28"/>
        </w:rPr>
        <w:t>;</w:t>
      </w:r>
    </w:p>
    <w:p w:rsidR="0031612C" w:rsidRPr="00B31B2F" w:rsidRDefault="0031612C" w:rsidP="0031612C">
      <w:pPr>
        <w:spacing w:line="360" w:lineRule="auto"/>
        <w:ind w:firstLine="709"/>
        <w:jc w:val="both"/>
        <w:rPr>
          <w:sz w:val="28"/>
          <w:szCs w:val="28"/>
        </w:rPr>
      </w:pPr>
      <w:r w:rsidRPr="00B31B2F">
        <w:rPr>
          <w:sz w:val="28"/>
          <w:szCs w:val="28"/>
        </w:rPr>
        <w:t>- соответствующее образование, подтвержденное документом установленного образца;</w:t>
      </w:r>
    </w:p>
    <w:p w:rsidR="0031612C" w:rsidRPr="00B31B2F" w:rsidRDefault="0031612C" w:rsidP="0031612C">
      <w:pPr>
        <w:spacing w:line="360" w:lineRule="auto"/>
        <w:ind w:firstLine="709"/>
        <w:jc w:val="both"/>
        <w:rPr>
          <w:sz w:val="28"/>
          <w:szCs w:val="28"/>
        </w:rPr>
      </w:pPr>
      <w:r w:rsidRPr="00B31B2F">
        <w:rPr>
          <w:sz w:val="28"/>
          <w:szCs w:val="28"/>
        </w:rPr>
        <w:t>- опыт работы (практический, научный, управленческий) в видах профессиональной деятельности</w:t>
      </w:r>
      <w:r w:rsidR="00031DB0">
        <w:rPr>
          <w:sz w:val="28"/>
          <w:szCs w:val="28"/>
        </w:rPr>
        <w:t xml:space="preserve"> </w:t>
      </w:r>
      <w:r w:rsidR="002E1ACF">
        <w:rPr>
          <w:sz w:val="28"/>
          <w:szCs w:val="28"/>
        </w:rPr>
        <w:t xml:space="preserve">связанных образовательными </w:t>
      </w:r>
      <w:proofErr w:type="gramStart"/>
      <w:r w:rsidR="002E1ACF">
        <w:rPr>
          <w:sz w:val="28"/>
          <w:szCs w:val="28"/>
        </w:rPr>
        <w:t>программами</w:t>
      </w:r>
      <w:proofErr w:type="gramEnd"/>
      <w:r w:rsidR="002E1ACF">
        <w:rPr>
          <w:sz w:val="28"/>
          <w:szCs w:val="28"/>
        </w:rPr>
        <w:t xml:space="preserve"> в отношении которых проводиться профессионально-общественная аккредитация</w:t>
      </w:r>
      <w:r w:rsidRPr="00B31B2F">
        <w:rPr>
          <w:sz w:val="28"/>
          <w:szCs w:val="28"/>
        </w:rPr>
        <w:t>;</w:t>
      </w:r>
    </w:p>
    <w:p w:rsidR="0031612C" w:rsidRPr="00B31B2F" w:rsidRDefault="0031612C" w:rsidP="002E1ACF">
      <w:pPr>
        <w:spacing w:line="360" w:lineRule="auto"/>
        <w:ind w:firstLine="709"/>
        <w:jc w:val="both"/>
        <w:rPr>
          <w:sz w:val="28"/>
          <w:szCs w:val="28"/>
        </w:rPr>
      </w:pPr>
      <w:r w:rsidRPr="00B31B2F">
        <w:rPr>
          <w:sz w:val="28"/>
          <w:szCs w:val="28"/>
        </w:rPr>
        <w:t>- достижения в данном виде профессиональной деятельности (дипломы, аттестаты, награды, ученые звания, публикации, признание со стороны профессионального</w:t>
      </w:r>
      <w:r w:rsidR="00EB4D75">
        <w:rPr>
          <w:sz w:val="28"/>
          <w:szCs w:val="28"/>
        </w:rPr>
        <w:t xml:space="preserve"> </w:t>
      </w:r>
      <w:r w:rsidRPr="00B31B2F">
        <w:rPr>
          <w:sz w:val="28"/>
          <w:szCs w:val="28"/>
        </w:rPr>
        <w:t>сообщества и др.);</w:t>
      </w:r>
    </w:p>
    <w:p w:rsidR="00B45BEA" w:rsidRDefault="0031612C" w:rsidP="002E1ACF">
      <w:pPr>
        <w:tabs>
          <w:tab w:val="left" w:pos="1811"/>
          <w:tab w:val="left" w:pos="18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1ACF">
        <w:rPr>
          <w:sz w:val="28"/>
          <w:szCs w:val="28"/>
        </w:rPr>
        <w:t xml:space="preserve">- необходимые знания в области выполнения процедур </w:t>
      </w:r>
      <w:r w:rsidR="002E1ACF" w:rsidRPr="002E1ACF">
        <w:rPr>
          <w:sz w:val="28"/>
          <w:szCs w:val="28"/>
        </w:rPr>
        <w:t xml:space="preserve">проведения </w:t>
      </w:r>
      <w:proofErr w:type="spellStart"/>
      <w:r w:rsidR="002E1ACF" w:rsidRPr="002E1ACF">
        <w:rPr>
          <w:sz w:val="28"/>
          <w:szCs w:val="28"/>
        </w:rPr>
        <w:t>аккредитационной</w:t>
      </w:r>
      <w:proofErr w:type="spellEnd"/>
      <w:r w:rsidR="002E1ACF" w:rsidRPr="002E1ACF">
        <w:rPr>
          <w:sz w:val="28"/>
          <w:szCs w:val="28"/>
        </w:rPr>
        <w:t xml:space="preserve"> экспертизы</w:t>
      </w:r>
      <w:r w:rsidRPr="002E1ACF">
        <w:rPr>
          <w:sz w:val="28"/>
          <w:szCs w:val="28"/>
        </w:rPr>
        <w:t xml:space="preserve">, </w:t>
      </w:r>
      <w:r w:rsidR="002E1ACF" w:rsidRPr="002E1ACF">
        <w:rPr>
          <w:rFonts w:eastAsia="Lucida Sans Unicode"/>
          <w:bCs/>
          <w:kern w:val="1"/>
          <w:sz w:val="28"/>
          <w:szCs w:val="28"/>
          <w:lang w:eastAsia="ar-SA"/>
        </w:rPr>
        <w:t>методик</w:t>
      </w:r>
      <w:r w:rsidR="002E1ACF">
        <w:rPr>
          <w:rFonts w:eastAsia="Lucida Sans Unicode"/>
          <w:bCs/>
          <w:kern w:val="1"/>
          <w:sz w:val="28"/>
          <w:szCs w:val="28"/>
          <w:lang w:eastAsia="ar-SA"/>
        </w:rPr>
        <w:t>у</w:t>
      </w:r>
      <w:r w:rsidR="002E1ACF" w:rsidRPr="002E1ACF">
        <w:rPr>
          <w:bCs/>
          <w:kern w:val="1"/>
          <w:sz w:val="28"/>
          <w:szCs w:val="28"/>
          <w:lang w:eastAsia="ar-SA"/>
        </w:rPr>
        <w:t xml:space="preserve"> проведения</w:t>
      </w:r>
      <w:r w:rsidR="002E1ACF" w:rsidRPr="002E1ACF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="002E1ACF" w:rsidRPr="002E1ACF">
        <w:rPr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="002E1ACF" w:rsidRPr="002E1ACF">
        <w:rPr>
          <w:bCs/>
          <w:sz w:val="28"/>
          <w:szCs w:val="28"/>
          <w:lang w:eastAsia="ar-SA"/>
        </w:rPr>
        <w:t xml:space="preserve"> и сфере вертикального транспорта</w:t>
      </w:r>
      <w:r w:rsidR="002E1ACF">
        <w:rPr>
          <w:bCs/>
          <w:kern w:val="1"/>
          <w:sz w:val="28"/>
          <w:szCs w:val="28"/>
          <w:lang w:eastAsia="ar-SA"/>
        </w:rPr>
        <w:t xml:space="preserve">, </w:t>
      </w:r>
      <w:r w:rsidRPr="002E1ACF">
        <w:rPr>
          <w:sz w:val="28"/>
          <w:szCs w:val="28"/>
        </w:rPr>
        <w:t xml:space="preserve">подтвержденные документом об </w:t>
      </w:r>
      <w:proofErr w:type="gramStart"/>
      <w:r w:rsidRPr="002E1ACF">
        <w:rPr>
          <w:sz w:val="28"/>
          <w:szCs w:val="28"/>
        </w:rPr>
        <w:t>обучении</w:t>
      </w:r>
      <w:proofErr w:type="gramEnd"/>
      <w:r w:rsidRPr="002E1ACF">
        <w:rPr>
          <w:sz w:val="28"/>
          <w:szCs w:val="28"/>
        </w:rPr>
        <w:t xml:space="preserve"> </w:t>
      </w:r>
      <w:r w:rsidR="002E1ACF">
        <w:rPr>
          <w:sz w:val="28"/>
          <w:szCs w:val="28"/>
        </w:rPr>
        <w:t>выданном СПК</w:t>
      </w:r>
      <w:r w:rsidR="002E1ACF" w:rsidRPr="002E1ACF">
        <w:rPr>
          <w:sz w:val="28"/>
          <w:szCs w:val="28"/>
        </w:rPr>
        <w:t xml:space="preserve"> </w:t>
      </w:r>
      <w:r w:rsidR="002E1ACF">
        <w:rPr>
          <w:sz w:val="28"/>
          <w:szCs w:val="28"/>
        </w:rPr>
        <w:t>в лифтовой отрасли и сфере вертикального транспорта</w:t>
      </w:r>
      <w:r w:rsidR="00B45BEA">
        <w:rPr>
          <w:sz w:val="28"/>
          <w:szCs w:val="28"/>
        </w:rPr>
        <w:t>;</w:t>
      </w:r>
    </w:p>
    <w:p w:rsidR="0031612C" w:rsidRPr="002E1ACF" w:rsidRDefault="00B45BEA" w:rsidP="002E1ACF">
      <w:pPr>
        <w:tabs>
          <w:tab w:val="left" w:pos="1811"/>
          <w:tab w:val="left" w:pos="1877"/>
        </w:tabs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567830">
        <w:rPr>
          <w:sz w:val="28"/>
          <w:szCs w:val="28"/>
        </w:rPr>
        <w:t>стаж (опыт) работы по выполнению вида профессиональной деятельности, соответствующего направленности (профилю) образовательных программ, в отношении которых проводится экспертиза – не менее 3 лет</w:t>
      </w:r>
      <w:r w:rsidR="0031612C" w:rsidRPr="002E1ACF">
        <w:rPr>
          <w:sz w:val="28"/>
          <w:szCs w:val="28"/>
        </w:rPr>
        <w:t>.</w:t>
      </w:r>
    </w:p>
    <w:p w:rsidR="00C73341" w:rsidRDefault="00B45BEA" w:rsidP="00B45B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BEA">
        <w:rPr>
          <w:sz w:val="28"/>
          <w:szCs w:val="28"/>
        </w:rPr>
        <w:t xml:space="preserve">5. </w:t>
      </w:r>
      <w:r w:rsidRPr="0066147D">
        <w:rPr>
          <w:sz w:val="28"/>
          <w:szCs w:val="28"/>
        </w:rPr>
        <w:t>Эксперт</w:t>
      </w:r>
      <w:r w:rsidR="002C136B">
        <w:rPr>
          <w:sz w:val="28"/>
          <w:szCs w:val="28"/>
        </w:rPr>
        <w:t>ы</w:t>
      </w:r>
      <w:r w:rsidRPr="0066147D">
        <w:rPr>
          <w:sz w:val="28"/>
          <w:szCs w:val="28"/>
        </w:rPr>
        <w:t xml:space="preserve"> профессионально-общественной аккредитации</w:t>
      </w:r>
      <w:r>
        <w:rPr>
          <w:sz w:val="28"/>
          <w:szCs w:val="28"/>
        </w:rPr>
        <w:t xml:space="preserve"> образовательных программ</w:t>
      </w:r>
      <w:r w:rsidRPr="00B31B2F">
        <w:rPr>
          <w:sz w:val="28"/>
          <w:szCs w:val="28"/>
        </w:rPr>
        <w:t xml:space="preserve"> </w:t>
      </w:r>
      <w:r>
        <w:rPr>
          <w:sz w:val="28"/>
          <w:szCs w:val="28"/>
        </w:rPr>
        <w:t>в лифтовой отрасли и сфере вертикального транспорта</w:t>
      </w:r>
      <w:r w:rsidRPr="0066147D">
        <w:rPr>
          <w:sz w:val="28"/>
          <w:szCs w:val="28"/>
        </w:rPr>
        <w:t xml:space="preserve"> проход</w:t>
      </w:r>
      <w:r w:rsidR="00C73341">
        <w:rPr>
          <w:sz w:val="28"/>
          <w:szCs w:val="28"/>
        </w:rPr>
        <w:t>ят</w:t>
      </w:r>
      <w:r w:rsidRPr="0066147D">
        <w:rPr>
          <w:sz w:val="28"/>
          <w:szCs w:val="28"/>
        </w:rPr>
        <w:t xml:space="preserve"> обучение по </w:t>
      </w:r>
      <w:r w:rsidR="00C73341">
        <w:rPr>
          <w:sz w:val="28"/>
          <w:szCs w:val="28"/>
        </w:rPr>
        <w:t>«</w:t>
      </w:r>
      <w:r w:rsidRPr="00B45BEA">
        <w:rPr>
          <w:bCs/>
          <w:color w:val="000000"/>
          <w:sz w:val="28"/>
          <w:szCs w:val="28"/>
        </w:rPr>
        <w:t>Программ</w:t>
      </w:r>
      <w:r w:rsidR="00C73341">
        <w:rPr>
          <w:bCs/>
          <w:color w:val="000000"/>
          <w:sz w:val="28"/>
          <w:szCs w:val="28"/>
        </w:rPr>
        <w:t>е</w:t>
      </w:r>
      <w:r w:rsidRPr="00B45BEA">
        <w:rPr>
          <w:bCs/>
          <w:color w:val="000000"/>
          <w:sz w:val="28"/>
          <w:szCs w:val="28"/>
        </w:rPr>
        <w:t xml:space="preserve"> подготовки экспертов </w:t>
      </w:r>
      <w:r w:rsidRPr="00B45BEA">
        <w:rPr>
          <w:bCs/>
          <w:color w:val="000000"/>
          <w:sz w:val="28"/>
          <w:szCs w:val="28"/>
        </w:rPr>
        <w:lastRenderedPageBreak/>
        <w:t>системы профессионально-общественной аккредитации образовательных программ</w:t>
      </w:r>
      <w:r w:rsidR="00C73341">
        <w:rPr>
          <w:bCs/>
          <w:color w:val="000000"/>
          <w:sz w:val="28"/>
          <w:szCs w:val="28"/>
        </w:rPr>
        <w:t xml:space="preserve">» (Приложение 1) </w:t>
      </w:r>
    </w:p>
    <w:p w:rsidR="00353A35" w:rsidRDefault="00353A35" w:rsidP="00B45B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66147D">
        <w:rPr>
          <w:sz w:val="28"/>
          <w:szCs w:val="28"/>
        </w:rPr>
        <w:t>Эксперт</w:t>
      </w:r>
      <w:r>
        <w:rPr>
          <w:sz w:val="28"/>
          <w:szCs w:val="28"/>
        </w:rPr>
        <w:t>ы</w:t>
      </w:r>
      <w:r w:rsidRPr="0066147D">
        <w:rPr>
          <w:sz w:val="28"/>
          <w:szCs w:val="28"/>
        </w:rPr>
        <w:t xml:space="preserve"> профессионально-общественной аккредитации</w:t>
      </w:r>
      <w:r>
        <w:rPr>
          <w:sz w:val="28"/>
          <w:szCs w:val="28"/>
        </w:rPr>
        <w:t xml:space="preserve"> образовательных программ</w:t>
      </w:r>
      <w:r w:rsidRPr="00B31B2F">
        <w:rPr>
          <w:sz w:val="28"/>
          <w:szCs w:val="28"/>
        </w:rPr>
        <w:t xml:space="preserve"> </w:t>
      </w:r>
      <w:r>
        <w:rPr>
          <w:sz w:val="28"/>
          <w:szCs w:val="28"/>
        </w:rPr>
        <w:t>в лифтовой отрасли и сфере вертикального транспорта допускаются к выполнению работ по профессионально-общественной аккредитации после итоговой аттестации, к</w:t>
      </w:r>
      <w:r w:rsidRPr="00353A35">
        <w:rPr>
          <w:rFonts w:eastAsia="Cambria"/>
          <w:bCs/>
          <w:sz w:val="28"/>
          <w:szCs w:val="28"/>
          <w:lang w:eastAsia="en-US"/>
        </w:rPr>
        <w:t>онтрол</w:t>
      </w:r>
      <w:r>
        <w:rPr>
          <w:rFonts w:eastAsia="Cambria"/>
          <w:bCs/>
          <w:sz w:val="28"/>
          <w:szCs w:val="28"/>
          <w:lang w:eastAsia="en-US"/>
        </w:rPr>
        <w:t>я</w:t>
      </w:r>
      <w:r w:rsidR="001D3379">
        <w:rPr>
          <w:rFonts w:eastAsia="Cambria"/>
          <w:bCs/>
          <w:sz w:val="28"/>
          <w:szCs w:val="28"/>
          <w:lang w:eastAsia="en-US"/>
        </w:rPr>
        <w:t xml:space="preserve"> и оценки</w:t>
      </w:r>
      <w:r w:rsidRPr="00353A35">
        <w:rPr>
          <w:rFonts w:eastAsia="Cambria"/>
          <w:bCs/>
          <w:sz w:val="28"/>
          <w:szCs w:val="28"/>
          <w:lang w:eastAsia="en-US"/>
        </w:rPr>
        <w:t xml:space="preserve"> </w:t>
      </w:r>
      <w:proofErr w:type="gramStart"/>
      <w:r w:rsidRPr="00353A35">
        <w:rPr>
          <w:rFonts w:eastAsia="Cambria"/>
          <w:bCs/>
          <w:sz w:val="28"/>
          <w:szCs w:val="28"/>
          <w:lang w:eastAsia="en-US"/>
        </w:rPr>
        <w:t>результатов освоения профессиональн</w:t>
      </w:r>
      <w:r>
        <w:rPr>
          <w:rFonts w:eastAsia="Cambria"/>
          <w:bCs/>
          <w:sz w:val="28"/>
          <w:szCs w:val="28"/>
          <w:lang w:eastAsia="en-US"/>
        </w:rPr>
        <w:t>ых</w:t>
      </w:r>
      <w:r w:rsidRPr="00353A35">
        <w:rPr>
          <w:rFonts w:eastAsia="Cambria"/>
          <w:bCs/>
          <w:sz w:val="28"/>
          <w:szCs w:val="28"/>
          <w:lang w:eastAsia="en-US"/>
        </w:rPr>
        <w:t xml:space="preserve"> модул</w:t>
      </w:r>
      <w:r>
        <w:rPr>
          <w:rFonts w:eastAsia="Cambria"/>
          <w:bCs/>
          <w:sz w:val="28"/>
          <w:szCs w:val="28"/>
          <w:lang w:eastAsia="en-US"/>
        </w:rPr>
        <w:t>ей</w:t>
      </w:r>
      <w:r w:rsidRPr="00353A35">
        <w:rPr>
          <w:bCs/>
          <w:color w:val="000000"/>
          <w:sz w:val="28"/>
          <w:szCs w:val="28"/>
        </w:rPr>
        <w:t xml:space="preserve"> </w:t>
      </w:r>
      <w:r w:rsidRPr="00B45BEA">
        <w:rPr>
          <w:bCs/>
          <w:color w:val="000000"/>
          <w:sz w:val="28"/>
          <w:szCs w:val="28"/>
        </w:rPr>
        <w:t>Программ</w:t>
      </w:r>
      <w:r>
        <w:rPr>
          <w:bCs/>
          <w:color w:val="000000"/>
          <w:sz w:val="28"/>
          <w:szCs w:val="28"/>
        </w:rPr>
        <w:t>ы</w:t>
      </w:r>
      <w:r w:rsidRPr="00B45BEA">
        <w:rPr>
          <w:bCs/>
          <w:color w:val="000000"/>
          <w:sz w:val="28"/>
          <w:szCs w:val="28"/>
        </w:rPr>
        <w:t xml:space="preserve"> подготовки экспертов системы</w:t>
      </w:r>
      <w:proofErr w:type="gramEnd"/>
      <w:r w:rsidRPr="00B45BEA">
        <w:rPr>
          <w:bCs/>
          <w:color w:val="000000"/>
          <w:sz w:val="28"/>
          <w:szCs w:val="28"/>
        </w:rPr>
        <w:t xml:space="preserve"> профессионально-общественной аккредитации образовательных программ</w:t>
      </w:r>
      <w:r>
        <w:rPr>
          <w:bCs/>
          <w:color w:val="000000"/>
          <w:sz w:val="28"/>
          <w:szCs w:val="28"/>
        </w:rPr>
        <w:t>.</w:t>
      </w:r>
    </w:p>
    <w:p w:rsidR="00353A35" w:rsidRPr="00353A35" w:rsidRDefault="00353A35" w:rsidP="00B45B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Итоговую аттестацию организует и проводит Аккредитующая организация – Общероссийское отраслевое объединение работодателей Лифтового комплекса Федерация Лифтовых Предприятий.</w:t>
      </w:r>
    </w:p>
    <w:p w:rsidR="00B45BEA" w:rsidRPr="00B45BEA" w:rsidRDefault="00C73341" w:rsidP="00DB59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754050" w:rsidRPr="00754050" w:rsidRDefault="00754050" w:rsidP="00754050">
      <w:pPr>
        <w:keepNext/>
        <w:tabs>
          <w:tab w:val="left" w:pos="2868"/>
        </w:tabs>
        <w:jc w:val="right"/>
        <w:outlineLvl w:val="5"/>
        <w:rPr>
          <w:b/>
          <w:iCs/>
          <w:sz w:val="28"/>
          <w:szCs w:val="28"/>
        </w:rPr>
      </w:pPr>
      <w:r w:rsidRPr="00754050">
        <w:rPr>
          <w:b/>
          <w:iCs/>
          <w:sz w:val="28"/>
          <w:szCs w:val="28"/>
        </w:rPr>
        <w:lastRenderedPageBreak/>
        <w:t>Приложение 1</w:t>
      </w:r>
    </w:p>
    <w:p w:rsidR="00754050" w:rsidRPr="00754050" w:rsidRDefault="00754050" w:rsidP="00754050">
      <w:pPr>
        <w:spacing w:after="200" w:line="276" w:lineRule="auto"/>
        <w:rPr>
          <w:rFonts w:ascii="Cambria" w:eastAsia="Cambria" w:hAnsi="Cambria"/>
          <w:sz w:val="22"/>
          <w:szCs w:val="22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Программа подготовки экспертов системы профессионально-общественной аккредитации образовательных программ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 Паспорт программы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>Настоящая программа предназначена для повышения квалификации и/или подготовки экспертов по профессионально-общественной аккредитации образовательных программ, реализуемых организациями, осуществляющими образовательную деятельность.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1.2. Цели и задачи программы – требования к результатам освоения программы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Результатом освоения настоящей программы является овладение обучающимися деятельностью по </w:t>
      </w:r>
      <w:proofErr w:type="spellStart"/>
      <w:r w:rsidRPr="00754050">
        <w:rPr>
          <w:color w:val="000000"/>
          <w:sz w:val="28"/>
          <w:szCs w:val="28"/>
        </w:rPr>
        <w:t>аккредитационной</w:t>
      </w:r>
      <w:proofErr w:type="spellEnd"/>
      <w:r w:rsidRPr="00754050">
        <w:rPr>
          <w:color w:val="000000"/>
          <w:sz w:val="28"/>
          <w:szCs w:val="28"/>
        </w:rPr>
        <w:t xml:space="preserve"> экспертизе образовательных программ.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В результате освоения программы обучающиеся должны: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уметь: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>- проводить оценку представленных на профессионально-общественную аккредитацию образовательных программ по основным и допол</w:t>
      </w:r>
      <w:r w:rsidR="0029094B">
        <w:rPr>
          <w:color w:val="000000"/>
          <w:sz w:val="28"/>
          <w:szCs w:val="28"/>
        </w:rPr>
        <w:t xml:space="preserve">нительным показателям </w:t>
      </w:r>
      <w:r w:rsidRPr="00754050">
        <w:rPr>
          <w:color w:val="000000"/>
          <w:sz w:val="28"/>
          <w:szCs w:val="28"/>
        </w:rPr>
        <w:t xml:space="preserve">в соответствии с </w:t>
      </w:r>
      <w:r w:rsidR="0029094B">
        <w:rPr>
          <w:bCs/>
          <w:kern w:val="1"/>
          <w:sz w:val="28"/>
          <w:szCs w:val="28"/>
          <w:lang w:eastAsia="ar-SA"/>
        </w:rPr>
        <w:t>Порядком</w:t>
      </w:r>
      <w:r w:rsidR="0029094B" w:rsidRPr="0066147D">
        <w:rPr>
          <w:bCs/>
          <w:kern w:val="1"/>
          <w:sz w:val="28"/>
          <w:szCs w:val="28"/>
          <w:lang w:eastAsia="ar-SA"/>
        </w:rPr>
        <w:t xml:space="preserve"> </w:t>
      </w:r>
      <w:r w:rsidR="0029094B">
        <w:rPr>
          <w:rFonts w:eastAsia="Lucida Sans Unicode"/>
          <w:bCs/>
          <w:kern w:val="1"/>
          <w:sz w:val="28"/>
          <w:szCs w:val="28"/>
          <w:lang w:eastAsia="ar-SA"/>
        </w:rPr>
        <w:t>и методикой</w:t>
      </w:r>
      <w:r w:rsidR="0029094B" w:rsidRPr="0066147D">
        <w:rPr>
          <w:bCs/>
          <w:kern w:val="1"/>
          <w:sz w:val="28"/>
          <w:szCs w:val="28"/>
          <w:lang w:eastAsia="ar-SA"/>
        </w:rPr>
        <w:t xml:space="preserve"> проведения</w:t>
      </w:r>
      <w:r w:rsidR="0029094B" w:rsidRPr="0066147D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="0029094B" w:rsidRPr="0066147D">
        <w:rPr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="0029094B" w:rsidRPr="0066147D">
        <w:rPr>
          <w:bCs/>
          <w:sz w:val="28"/>
          <w:szCs w:val="28"/>
          <w:lang w:eastAsia="ar-SA"/>
        </w:rPr>
        <w:t xml:space="preserve"> и сфере вертикального транспорта</w:t>
      </w:r>
      <w:r w:rsidRPr="00754050">
        <w:rPr>
          <w:color w:val="000000"/>
          <w:sz w:val="28"/>
          <w:szCs w:val="28"/>
        </w:rPr>
        <w:t xml:space="preserve">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подготавливать и проводить интервью с работодателями, руководством образовательной организации, выпускниками, анализировать и интерпретировать результаты интервью;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собирать и анализировать данные, формулировать и проверять гипотезы, формировать заключения по итогам изучения образовательных программ, составлять отчеты;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цели и задачи профессионально-общественной аккредитации образовательных программ, реализуемых организациями, осуществляющими образовательную деятельность;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нормативно-правовую базу профессионально-общественной аккредитации образовательных программ, реализуемых организациями, осуществляющими образовательную деятельность;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принципы, порядок проведения и методику </w:t>
      </w:r>
      <w:proofErr w:type="spellStart"/>
      <w:r w:rsidRPr="00754050">
        <w:rPr>
          <w:rFonts w:eastAsia="Cambria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 экспертизы;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систему показателей и критериев, в соответствии с которыми проводится оценка образовательных программ;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методы оценивания программ по каждой из групп показателей;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особенности современных образовательных программ;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структуру профессиональных стандартов;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методику применения профессиональных стандартов для оценки качества образовательных программ;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- функции эксперта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b/>
          <w:bCs/>
          <w:color w:val="000000"/>
          <w:sz w:val="28"/>
          <w:szCs w:val="28"/>
          <w:lang w:eastAsia="en-US"/>
        </w:rPr>
        <w:t xml:space="preserve">1.3. Форма обучения и режим занятий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754050">
        <w:rPr>
          <w:rFonts w:eastAsia="Cambria"/>
          <w:b/>
          <w:bCs/>
          <w:color w:val="000000"/>
          <w:sz w:val="28"/>
          <w:szCs w:val="28"/>
          <w:lang w:eastAsia="en-US"/>
        </w:rPr>
        <w:t xml:space="preserve">Форма обучения – </w:t>
      </w:r>
      <w:r w:rsidRPr="00754050">
        <w:rPr>
          <w:rFonts w:eastAsia="Cambria"/>
          <w:color w:val="000000"/>
          <w:sz w:val="28"/>
          <w:szCs w:val="28"/>
          <w:lang w:eastAsia="en-US"/>
        </w:rPr>
        <w:t xml:space="preserve">очная.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Режим занятий: </w:t>
      </w:r>
      <w:r w:rsidRPr="00754050">
        <w:rPr>
          <w:color w:val="000000"/>
          <w:sz w:val="28"/>
          <w:szCs w:val="28"/>
        </w:rPr>
        <w:t>с отрывом от работы, с частичным отрывом от работы, с применением дистанционных образовательных технологий.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1.4. Требования к </w:t>
      </w:r>
      <w:proofErr w:type="gramStart"/>
      <w:r w:rsidRPr="00754050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754050">
        <w:rPr>
          <w:b/>
          <w:bCs/>
          <w:color w:val="000000"/>
          <w:sz w:val="28"/>
          <w:szCs w:val="28"/>
        </w:rPr>
        <w:t xml:space="preserve">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1.4.1. Требования к уровню образования: </w:t>
      </w:r>
      <w:r w:rsidRPr="00754050">
        <w:rPr>
          <w:color w:val="000000"/>
          <w:sz w:val="28"/>
          <w:szCs w:val="28"/>
        </w:rPr>
        <w:t xml:space="preserve">профессиональное образование или профессиональное обучение, соответствующее уровню и направленности (профилю) образовательных программ, в отношении которых проводится экспертиза.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1.4.2. Требования к опыту работы: </w:t>
      </w:r>
      <w:r w:rsidRPr="00754050">
        <w:rPr>
          <w:color w:val="000000"/>
          <w:sz w:val="28"/>
          <w:szCs w:val="28"/>
        </w:rPr>
        <w:t xml:space="preserve">стаж (опыт) работы по выполнению вида профессиональной деятельности, соответствующего уровню и </w:t>
      </w:r>
      <w:r w:rsidRPr="00754050">
        <w:rPr>
          <w:color w:val="000000"/>
          <w:sz w:val="28"/>
          <w:szCs w:val="28"/>
        </w:rPr>
        <w:lastRenderedPageBreak/>
        <w:t xml:space="preserve">направленности (профилю) образовательных программ, в отношении которых проводится экспертиза: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для проведения экспертизы программ профессионального обучения, программ подготовки квалифицированных рабочих, служащих – не менее 3 лет;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для проведения </w:t>
      </w:r>
      <w:proofErr w:type="gramStart"/>
      <w:r w:rsidRPr="00754050">
        <w:rPr>
          <w:color w:val="000000"/>
          <w:sz w:val="28"/>
          <w:szCs w:val="28"/>
        </w:rPr>
        <w:t>экспертизы программ подготовки специалистов среднего звена</w:t>
      </w:r>
      <w:proofErr w:type="gramEnd"/>
      <w:r w:rsidRPr="00754050">
        <w:rPr>
          <w:color w:val="000000"/>
          <w:sz w:val="28"/>
          <w:szCs w:val="28"/>
        </w:rPr>
        <w:t xml:space="preserve"> и дополнительных профессиональных программ, ориентированных на соответствующий уровень квалификации, – не менее 4 лет;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для проведения экспертизы программ </w:t>
      </w:r>
      <w:proofErr w:type="spellStart"/>
      <w:r w:rsidRPr="00754050">
        <w:rPr>
          <w:color w:val="000000"/>
          <w:sz w:val="28"/>
          <w:szCs w:val="28"/>
        </w:rPr>
        <w:t>бакалавриата</w:t>
      </w:r>
      <w:proofErr w:type="spellEnd"/>
      <w:r w:rsidRPr="00754050">
        <w:rPr>
          <w:color w:val="000000"/>
          <w:sz w:val="28"/>
          <w:szCs w:val="28"/>
        </w:rPr>
        <w:t xml:space="preserve">, программ </w:t>
      </w:r>
      <w:proofErr w:type="spellStart"/>
      <w:r w:rsidRPr="00754050">
        <w:rPr>
          <w:color w:val="000000"/>
          <w:sz w:val="28"/>
          <w:szCs w:val="28"/>
        </w:rPr>
        <w:t>специалитета</w:t>
      </w:r>
      <w:proofErr w:type="spellEnd"/>
      <w:r w:rsidRPr="00754050">
        <w:rPr>
          <w:color w:val="000000"/>
          <w:sz w:val="28"/>
          <w:szCs w:val="28"/>
        </w:rPr>
        <w:t xml:space="preserve">, программ магистратуры, и дополнительных профессиональных программ, ориентированных на соответствующий уровень квалификации, – не менее 5 лет.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1.5. Количество часов на освоение программы и виды учебной работы.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Может использоваться </w:t>
      </w:r>
      <w:proofErr w:type="gramStart"/>
      <w:r w:rsidRPr="00754050">
        <w:rPr>
          <w:color w:val="000000"/>
          <w:sz w:val="28"/>
          <w:szCs w:val="28"/>
        </w:rPr>
        <w:t>двух-ступенчатая</w:t>
      </w:r>
      <w:proofErr w:type="gramEnd"/>
      <w:r w:rsidRPr="00754050">
        <w:rPr>
          <w:color w:val="000000"/>
          <w:sz w:val="28"/>
          <w:szCs w:val="28"/>
        </w:rPr>
        <w:t xml:space="preserve"> модель подготовки экспертов: обучение по программе повышения квалификации и стажировка. Во время стажировки кандидат в эксперты принимает участие в реальном проекте в качестве стажера. По окончании проекта стажер участвует в написании итогового отчета эксперта и только после этого (при положительном отзыве основного эксперта и т.д.) считается закончившим обучение. 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Всего учебной нагрузки по программе – 20 часов, в том числе </w:t>
      </w:r>
      <w:r w:rsidRPr="00754050">
        <w:rPr>
          <w:b/>
          <w:bCs/>
          <w:color w:val="000000"/>
          <w:sz w:val="28"/>
          <w:szCs w:val="28"/>
        </w:rPr>
        <w:t xml:space="preserve">– </w:t>
      </w:r>
      <w:r w:rsidRPr="00754050">
        <w:rPr>
          <w:color w:val="000000"/>
          <w:sz w:val="28"/>
          <w:szCs w:val="28"/>
        </w:rPr>
        <w:t xml:space="preserve">обязательной аудиторной учебной нагрузки – 12 часов, в т. ч.: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практические занятия – 8 часов;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самостоятельной работы обучающегося – 4 часа.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зачет – 4 часа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1.6. Итоговая аттестация в форме </w:t>
      </w:r>
      <w:r w:rsidRPr="00754050">
        <w:rPr>
          <w:color w:val="000000"/>
          <w:sz w:val="28"/>
          <w:szCs w:val="28"/>
        </w:rPr>
        <w:t xml:space="preserve">зачета, на который представляются следующие материалы, подготовленные слушателями: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экспертный лист, заполненный на основании проведенной оценки образовательной программы.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1.7. Кадровое обеспечение образовательного процесса 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lastRenderedPageBreak/>
        <w:t xml:space="preserve">Требования к квалификации педагогических кадров: высшее образование, опыт деятельности в области разработки и экспертизы профессиональных образовательных программ, программ профессионального обучения, профессиональных стандартов. </w:t>
      </w:r>
    </w:p>
    <w:p w:rsidR="00754050" w:rsidRPr="00754050" w:rsidRDefault="00754050" w:rsidP="001F3AD4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Форма документа, выдаваемого по результатам освоения программы модуля, – </w:t>
      </w:r>
      <w:r w:rsidRPr="00754050">
        <w:rPr>
          <w:color w:val="000000"/>
          <w:sz w:val="28"/>
          <w:szCs w:val="28"/>
        </w:rPr>
        <w:t>удостоверение о повышении квалификации.</w:t>
      </w:r>
    </w:p>
    <w:p w:rsidR="00754050" w:rsidRPr="00754050" w:rsidRDefault="00754050" w:rsidP="001F3A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>Кандидат в эксперты на основании заявления может быть допущен к итоговой аттестации без прохождения курсов повышения квалификации. В случае успешного прохождения итоговой аттестации он получает удостоверение о повышении квалификации.</w:t>
      </w:r>
    </w:p>
    <w:p w:rsidR="00754050" w:rsidRPr="00754050" w:rsidRDefault="00754050" w:rsidP="00754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2. Структура и содержание программы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>2.1. Тематический план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851"/>
        <w:gridCol w:w="1842"/>
        <w:gridCol w:w="2268"/>
        <w:gridCol w:w="952"/>
      </w:tblGrid>
      <w:tr w:rsidR="00754050" w:rsidRPr="001F46AA" w:rsidTr="00B86843">
        <w:tc>
          <w:tcPr>
            <w:tcW w:w="3652" w:type="dxa"/>
            <w:vMerge w:val="restart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>Номер и наименование разделов профессионального модуля</w:t>
            </w:r>
          </w:p>
        </w:tc>
        <w:tc>
          <w:tcPr>
            <w:tcW w:w="2693" w:type="dxa"/>
            <w:gridSpan w:val="2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1F46AA">
              <w:rPr>
                <w:b/>
                <w:bCs/>
                <w:color w:val="000000"/>
              </w:rPr>
              <w:t>Обязательная</w:t>
            </w:r>
            <w:proofErr w:type="gramEnd"/>
            <w:r w:rsidRPr="001F46AA">
              <w:rPr>
                <w:b/>
                <w:bCs/>
                <w:color w:val="000000"/>
              </w:rPr>
              <w:t xml:space="preserve"> аудиторная учебной нагрузки</w:t>
            </w:r>
          </w:p>
        </w:tc>
        <w:tc>
          <w:tcPr>
            <w:tcW w:w="2268" w:type="dxa"/>
            <w:vMerge w:val="restart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1F46AA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952" w:type="dxa"/>
            <w:vMerge w:val="restart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Зачет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54050" w:rsidRPr="001F46AA" w:rsidTr="00B86843">
        <w:tc>
          <w:tcPr>
            <w:tcW w:w="3652" w:type="dxa"/>
            <w:vMerge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color w:val="000000"/>
              </w:rPr>
              <w:t>в т.ч. лабораторных и практических занятий</w:t>
            </w:r>
          </w:p>
        </w:tc>
        <w:tc>
          <w:tcPr>
            <w:tcW w:w="2268" w:type="dxa"/>
            <w:vMerge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2" w:type="dxa"/>
            <w:vMerge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5</w:t>
            </w: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6</w:t>
            </w: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>Тема 1. Нормативно-правовая база профессиональ</w:t>
            </w:r>
            <w:r w:rsidR="001F3AD4" w:rsidRPr="001F46AA">
              <w:rPr>
                <w:color w:val="000000"/>
              </w:rPr>
              <w:t>н</w:t>
            </w:r>
            <w:r w:rsidRPr="001F46AA">
              <w:rPr>
                <w:color w:val="000000"/>
              </w:rPr>
              <w:t>о-общественной аккредитации программ, реализуемых организациями, осуществляющими образовательную деятельность</w:t>
            </w: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 xml:space="preserve">Тема 2. Образовательные программы как предмет профессионально-общественной аккредитации. Требования профессиональных стандартов как основание для </w:t>
            </w:r>
            <w:proofErr w:type="spellStart"/>
            <w:r w:rsidRPr="001F46AA">
              <w:rPr>
                <w:color w:val="000000"/>
              </w:rPr>
              <w:t>аккредитационной</w:t>
            </w:r>
            <w:proofErr w:type="spellEnd"/>
            <w:r w:rsidRPr="001F46AA">
              <w:rPr>
                <w:color w:val="000000"/>
              </w:rPr>
              <w:t xml:space="preserve"> экспертизы образовательных программ</w:t>
            </w: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 xml:space="preserve">Тема 3. Методика </w:t>
            </w:r>
            <w:proofErr w:type="spellStart"/>
            <w:r w:rsidRPr="001F46AA">
              <w:rPr>
                <w:color w:val="000000"/>
              </w:rPr>
              <w:t>аккредитационной</w:t>
            </w:r>
            <w:proofErr w:type="spellEnd"/>
            <w:r w:rsidRPr="001F46AA">
              <w:rPr>
                <w:color w:val="000000"/>
              </w:rPr>
              <w:t xml:space="preserve"> экспертизы образовательных программ, реализуемых организациями, осуществляющими </w:t>
            </w:r>
            <w:r w:rsidRPr="001F46AA">
              <w:rPr>
                <w:color w:val="000000"/>
              </w:rPr>
              <w:lastRenderedPageBreak/>
              <w:t>образовательную деятельность</w:t>
            </w: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>4</w:t>
            </w: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6AA">
              <w:rPr>
                <w:color w:val="000000"/>
              </w:rPr>
              <w:t>4</w:t>
            </w: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54050" w:rsidRPr="001F46AA" w:rsidTr="00B86843">
        <w:tc>
          <w:tcPr>
            <w:tcW w:w="36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</w:rPr>
      </w:pP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>2.2. Содержание программы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943"/>
        <w:gridCol w:w="5529"/>
        <w:gridCol w:w="1093"/>
      </w:tblGrid>
      <w:tr w:rsidR="00754050" w:rsidRPr="001F46AA" w:rsidTr="00B86843">
        <w:tc>
          <w:tcPr>
            <w:tcW w:w="294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5529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F46AA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>Объем часов</w:t>
            </w:r>
          </w:p>
        </w:tc>
      </w:tr>
      <w:tr w:rsidR="00754050" w:rsidRPr="001F46AA" w:rsidTr="00B86843">
        <w:tc>
          <w:tcPr>
            <w:tcW w:w="294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i/>
                <w:iCs/>
                <w:color w:val="000000"/>
              </w:rPr>
              <w:t>1</w:t>
            </w:r>
          </w:p>
        </w:tc>
        <w:tc>
          <w:tcPr>
            <w:tcW w:w="5529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i/>
                <w:iCs/>
                <w:color w:val="000000"/>
              </w:rPr>
              <w:t>3</w:t>
            </w:r>
          </w:p>
        </w:tc>
      </w:tr>
      <w:tr w:rsidR="00754050" w:rsidRPr="001F46AA" w:rsidTr="00B86843">
        <w:tc>
          <w:tcPr>
            <w:tcW w:w="294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Тема 1.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>Нормативно-правовая база профессионально-общественной аккредитации программ, реализуемых организациями, осуществляющими образовательную деятельность</w:t>
            </w:r>
          </w:p>
        </w:tc>
        <w:tc>
          <w:tcPr>
            <w:tcW w:w="5529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color w:val="000000"/>
              </w:rPr>
              <w:t xml:space="preserve">Содержание лекционных занятий </w:t>
            </w:r>
          </w:p>
          <w:p w:rsid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 xml:space="preserve">Влияние обновляющегося законодательства на развитие системы независимой оценки качества профессионального образования. </w:t>
            </w:r>
          </w:p>
          <w:p w:rsid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 xml:space="preserve">Понятие «профессионально-общественная аккредитация образовательных программ» в Законе «Об образовании в Российской Федерации».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>Анализ Постановления Правительства Российской Федерации от 10 февраля 2014 г. N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реализации государственной политики в области среднего профессионального образов</w:t>
            </w:r>
            <w:r w:rsidR="001F46AA">
              <w:rPr>
                <w:color w:val="000000"/>
              </w:rPr>
              <w:t>ания и высшего образования»</w:t>
            </w:r>
            <w:r w:rsidRPr="001F46AA">
              <w:rPr>
                <w:color w:val="000000"/>
              </w:rPr>
              <w:t xml:space="preserve">. </w:t>
            </w:r>
          </w:p>
          <w:p w:rsidR="00754050" w:rsidRPr="001F46AA" w:rsidRDefault="001F46AA" w:rsidP="001F46A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proofErr w:type="gramStart"/>
            <w:r w:rsidRPr="001F46AA">
              <w:rPr>
                <w:color w:val="000000"/>
              </w:rPr>
              <w:t>Анализ</w:t>
            </w:r>
            <w:r w:rsidRPr="001F46AA">
              <w:rPr>
                <w:rFonts w:eastAsia="SimSun"/>
              </w:rPr>
              <w:t xml:space="preserve"> «Базовых принципов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квалификациям», «Порядка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программ», 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 утвержденных решением Национального совета</w:t>
            </w:r>
            <w:proofErr w:type="gramEnd"/>
            <w:r w:rsidRPr="001F46AA">
              <w:rPr>
                <w:rFonts w:eastAsia="SimSun"/>
              </w:rPr>
              <w:t xml:space="preserve"> </w:t>
            </w:r>
            <w:proofErr w:type="gramStart"/>
            <w:r w:rsidRPr="001F46AA">
              <w:rPr>
                <w:rFonts w:eastAsia="SimSun"/>
              </w:rPr>
              <w:t>при Президенте Российской Федерации по профессиональным квалификациям (протокол от 20 мая 2015г.</w:t>
            </w:r>
            <w:proofErr w:type="gramEnd"/>
            <w:r w:rsidRPr="001F46AA">
              <w:rPr>
                <w:rFonts w:eastAsia="SimSun"/>
              </w:rPr>
              <w:t xml:space="preserve"> </w:t>
            </w:r>
            <w:r w:rsidRPr="001F46AA">
              <w:rPr>
                <w:rFonts w:eastAsia="SimSun"/>
                <w:lang w:val="en-US"/>
              </w:rPr>
              <w:t>N</w:t>
            </w:r>
            <w:r w:rsidRPr="001F46AA">
              <w:rPr>
                <w:rFonts w:eastAsia="SimSun"/>
              </w:rPr>
              <w:t xml:space="preserve"> 10)</w:t>
            </w:r>
            <w:r>
              <w:rPr>
                <w:rFonts w:eastAsia="SimSun"/>
              </w:rPr>
              <w:t xml:space="preserve"> </w:t>
            </w:r>
            <w:r w:rsidR="00754050" w:rsidRPr="001F46AA">
              <w:rPr>
                <w:color w:val="000000"/>
              </w:rPr>
              <w:t xml:space="preserve">как нормативная основа проведения </w:t>
            </w:r>
            <w:proofErr w:type="spellStart"/>
            <w:r w:rsidR="00754050" w:rsidRPr="001F46AA">
              <w:rPr>
                <w:color w:val="000000"/>
              </w:rPr>
              <w:t>аккредитационной</w:t>
            </w:r>
            <w:proofErr w:type="spellEnd"/>
            <w:r w:rsidR="00754050" w:rsidRPr="001F46AA">
              <w:rPr>
                <w:color w:val="000000"/>
              </w:rPr>
              <w:t xml:space="preserve"> экспертизы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>2</w:t>
            </w:r>
          </w:p>
        </w:tc>
      </w:tr>
    </w:tbl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943"/>
        <w:gridCol w:w="5529"/>
        <w:gridCol w:w="1093"/>
      </w:tblGrid>
      <w:tr w:rsidR="00754050" w:rsidRPr="001F46AA" w:rsidTr="00B86843">
        <w:tc>
          <w:tcPr>
            <w:tcW w:w="2943" w:type="dxa"/>
            <w:vMerge w:val="restart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Тема 2.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  <w:r w:rsidRPr="001F46AA">
              <w:rPr>
                <w:b/>
                <w:bCs/>
                <w:color w:val="000000"/>
              </w:rPr>
              <w:t xml:space="preserve">Образовательные программы как предмет </w:t>
            </w:r>
            <w:r w:rsidRPr="001F46AA">
              <w:rPr>
                <w:b/>
                <w:bCs/>
                <w:color w:val="000000"/>
              </w:rPr>
              <w:lastRenderedPageBreak/>
              <w:t>профессионально-общественной аккредитации</w:t>
            </w:r>
          </w:p>
        </w:tc>
        <w:tc>
          <w:tcPr>
            <w:tcW w:w="5529" w:type="dxa"/>
          </w:tcPr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lastRenderedPageBreak/>
              <w:t xml:space="preserve">Содержание лекционных занятий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</w:pPr>
            <w:r w:rsidRPr="001F46AA">
              <w:rPr>
                <w:color w:val="000000"/>
              </w:rPr>
              <w:t xml:space="preserve">Типы образовательных программ в российском среднем профессиональном, высшем образовании </w:t>
            </w:r>
            <w:r w:rsidRPr="001F46AA">
              <w:rPr>
                <w:color w:val="000000"/>
              </w:rPr>
              <w:lastRenderedPageBreak/>
              <w:t>и дополнительном профессиональном обра</w:t>
            </w:r>
            <w:r w:rsidR="001F3AD4" w:rsidRPr="001F46AA">
              <w:rPr>
                <w:color w:val="000000"/>
              </w:rPr>
              <w:t>зовании. Структура образователь</w:t>
            </w:r>
            <w:r w:rsidRPr="001F46AA">
              <w:rPr>
                <w:color w:val="000000"/>
              </w:rPr>
              <w:t>ных программ, норма</w:t>
            </w:r>
            <w:r w:rsidR="001F3AD4" w:rsidRPr="001F46AA">
              <w:rPr>
                <w:color w:val="000000"/>
              </w:rPr>
              <w:t>тивные документы, регламентирую</w:t>
            </w:r>
            <w:r w:rsidRPr="001F46AA">
              <w:rPr>
                <w:color w:val="000000"/>
              </w:rPr>
              <w:t>щие структуру и содержание профессиональных стандартов (ПС). Применение ПС пр</w:t>
            </w:r>
            <w:r w:rsidR="001F3AD4" w:rsidRPr="001F46AA">
              <w:rPr>
                <w:color w:val="000000"/>
              </w:rPr>
              <w:t>и экспертизе программ, реализуе</w:t>
            </w:r>
            <w:r w:rsidRPr="001F46AA">
              <w:rPr>
                <w:color w:val="000000"/>
              </w:rPr>
              <w:t xml:space="preserve">мых организациями, осуществляющими образовательную деятельность 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lastRenderedPageBreak/>
              <w:t>2</w:t>
            </w:r>
          </w:p>
        </w:tc>
      </w:tr>
      <w:tr w:rsidR="00754050" w:rsidRPr="001F46AA" w:rsidTr="00B86843">
        <w:tc>
          <w:tcPr>
            <w:tcW w:w="2943" w:type="dxa"/>
            <w:vMerge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Практические занятия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</w:pPr>
            <w:r w:rsidRPr="001F46AA">
              <w:rPr>
                <w:color w:val="000000"/>
              </w:rPr>
              <w:t>Сравнительный анализ требований к результатам, структуре и условиям реализации образовательных программ среднего профессионального и высшего образования, к программам дополнительного профес</w:t>
            </w:r>
            <w:r w:rsidR="001F3AD4" w:rsidRPr="001F46AA">
              <w:rPr>
                <w:color w:val="000000"/>
              </w:rPr>
              <w:t>сионального образования и основ</w:t>
            </w:r>
            <w:r w:rsidRPr="001F46AA">
              <w:rPr>
                <w:color w:val="000000"/>
              </w:rPr>
              <w:t xml:space="preserve">ным программам профессионального обучения 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2</w:t>
            </w:r>
          </w:p>
        </w:tc>
      </w:tr>
      <w:tr w:rsidR="00754050" w:rsidRPr="001F46AA" w:rsidTr="00B86843">
        <w:tc>
          <w:tcPr>
            <w:tcW w:w="2943" w:type="dxa"/>
            <w:vMerge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</w:pPr>
            <w:r w:rsidRPr="001F46AA">
              <w:rPr>
                <w:color w:val="000000"/>
              </w:rPr>
              <w:t xml:space="preserve">Анализ примеров </w:t>
            </w:r>
            <w:r w:rsidR="001F46AA">
              <w:rPr>
                <w:color w:val="000000"/>
              </w:rPr>
              <w:t>профессиональных стандартов лифтовой отрасли и сферы вертикального транспорта</w:t>
            </w:r>
            <w:r w:rsidR="001F3AD4" w:rsidRPr="001F46AA">
              <w:rPr>
                <w:color w:val="000000"/>
              </w:rPr>
              <w:t>. Сопоставление со</w:t>
            </w:r>
            <w:r w:rsidRPr="001F46AA">
              <w:rPr>
                <w:color w:val="000000"/>
              </w:rPr>
              <w:t xml:space="preserve">держания </w:t>
            </w:r>
            <w:r w:rsidR="001F46AA">
              <w:rPr>
                <w:color w:val="000000"/>
              </w:rPr>
              <w:t>профессиональных стандартов</w:t>
            </w:r>
            <w:r w:rsidRPr="001F46AA">
              <w:rPr>
                <w:color w:val="000000"/>
              </w:rPr>
              <w:t>, федеральн</w:t>
            </w:r>
            <w:r w:rsidR="001F3AD4" w:rsidRPr="001F46AA">
              <w:rPr>
                <w:color w:val="000000"/>
              </w:rPr>
              <w:t>ых государственных образователь</w:t>
            </w:r>
            <w:r w:rsidRPr="001F46AA">
              <w:rPr>
                <w:color w:val="000000"/>
              </w:rPr>
              <w:t>ных стандартов и образовательных программ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2</w:t>
            </w:r>
          </w:p>
        </w:tc>
      </w:tr>
    </w:tbl>
    <w:p w:rsidR="00754050" w:rsidRPr="00754050" w:rsidRDefault="00754050" w:rsidP="00754050">
      <w:pPr>
        <w:autoSpaceDE w:val="0"/>
        <w:autoSpaceDN w:val="0"/>
        <w:adjustRightInd w:val="0"/>
      </w:pPr>
    </w:p>
    <w:tbl>
      <w:tblPr>
        <w:tblStyle w:val="a4"/>
        <w:tblW w:w="0" w:type="auto"/>
        <w:tblLook w:val="04A0"/>
      </w:tblPr>
      <w:tblGrid>
        <w:gridCol w:w="2943"/>
        <w:gridCol w:w="5529"/>
        <w:gridCol w:w="1093"/>
      </w:tblGrid>
      <w:tr w:rsidR="00754050" w:rsidRPr="001F46AA" w:rsidTr="00B86843">
        <w:tc>
          <w:tcPr>
            <w:tcW w:w="294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Тема 3.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  <w:r w:rsidRPr="001F46AA">
              <w:rPr>
                <w:b/>
                <w:bCs/>
                <w:color w:val="000000"/>
              </w:rPr>
              <w:t xml:space="preserve">Методика </w:t>
            </w:r>
            <w:proofErr w:type="spellStart"/>
            <w:r w:rsidRPr="001F46AA">
              <w:rPr>
                <w:b/>
                <w:bCs/>
                <w:color w:val="000000"/>
              </w:rPr>
              <w:t>аккредитационной</w:t>
            </w:r>
            <w:proofErr w:type="spellEnd"/>
            <w:r w:rsidRPr="001F46AA">
              <w:rPr>
                <w:b/>
                <w:bCs/>
                <w:color w:val="000000"/>
              </w:rPr>
              <w:t xml:space="preserve"> экспертизы образовательных программ, реализуемых организациями, осуществляющими образовательную деятельность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Практические занятия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 xml:space="preserve">Анализ результатов </w:t>
            </w:r>
            <w:r w:rsidR="001F46AA">
              <w:rPr>
                <w:color w:val="000000"/>
              </w:rPr>
              <w:t>независимой оценки и присвоения профессиональных</w:t>
            </w:r>
            <w:r w:rsidRPr="001F46AA">
              <w:rPr>
                <w:color w:val="000000"/>
              </w:rPr>
              <w:t xml:space="preserve"> квалификаций и иных источников информации, используемых для установления соответствия компетенций выпускников требованиям профессиональных стандартов, иным общероссийским квалификационным требованиям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6AA">
              <w:rPr>
                <w:color w:val="000000"/>
              </w:rPr>
              <w:t xml:space="preserve">Установление достоверности и </w:t>
            </w:r>
            <w:proofErr w:type="spellStart"/>
            <w:r w:rsidRPr="001F46AA">
              <w:rPr>
                <w:color w:val="000000"/>
              </w:rPr>
              <w:t>валидности</w:t>
            </w:r>
            <w:proofErr w:type="spellEnd"/>
            <w:r w:rsidRPr="001F46AA">
              <w:rPr>
                <w:color w:val="000000"/>
              </w:rPr>
              <w:t xml:space="preserve"> информации о </w:t>
            </w:r>
            <w:proofErr w:type="spellStart"/>
            <w:r w:rsidRPr="001F46AA">
              <w:rPr>
                <w:color w:val="000000"/>
              </w:rPr>
              <w:t>востребованности</w:t>
            </w:r>
            <w:proofErr w:type="spellEnd"/>
            <w:r w:rsidRPr="001F46AA">
              <w:rPr>
                <w:color w:val="000000"/>
              </w:rPr>
              <w:t xml:space="preserve"> выпускников, </w:t>
            </w:r>
            <w:r w:rsidR="001F46AA">
              <w:rPr>
                <w:color w:val="000000"/>
              </w:rPr>
              <w:t xml:space="preserve"> </w:t>
            </w:r>
            <w:r w:rsidRPr="001F46AA">
              <w:rPr>
                <w:color w:val="000000"/>
              </w:rPr>
              <w:t xml:space="preserve">освоивших образовательную программу, на рынке труда.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</w:pPr>
            <w:r w:rsidRPr="001F46AA">
              <w:rPr>
                <w:color w:val="000000"/>
              </w:rPr>
              <w:t xml:space="preserve">Оценка соответствия материально-технических, информационно-телекоммуникационных, учебно-методических, кадровых и иных ресурсов, используемых для подготовки выпускников, планируемым результатам образовательной программы. 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3</w:t>
            </w:r>
          </w:p>
        </w:tc>
      </w:tr>
      <w:tr w:rsidR="00754050" w:rsidRPr="001F46AA" w:rsidTr="00B86843">
        <w:tc>
          <w:tcPr>
            <w:tcW w:w="294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Практические занятия </w:t>
            </w:r>
          </w:p>
          <w:p w:rsidR="00754050" w:rsidRPr="001F46AA" w:rsidRDefault="00754050" w:rsidP="001F46AA">
            <w:pPr>
              <w:autoSpaceDE w:val="0"/>
              <w:autoSpaceDN w:val="0"/>
              <w:adjustRightInd w:val="0"/>
              <w:jc w:val="both"/>
            </w:pPr>
            <w:r w:rsidRPr="001F46AA">
              <w:rPr>
                <w:color w:val="000000"/>
              </w:rPr>
              <w:t>Составление итогового заключения о качестве образовательной программы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1</w:t>
            </w:r>
          </w:p>
        </w:tc>
      </w:tr>
      <w:tr w:rsidR="00754050" w:rsidRPr="001F46AA" w:rsidTr="00B86843">
        <w:tc>
          <w:tcPr>
            <w:tcW w:w="8472" w:type="dxa"/>
            <w:gridSpan w:val="2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Самостоятельная работа по программе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color w:val="000000"/>
              </w:rPr>
              <w:t xml:space="preserve">Изучение терминов.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color w:val="000000"/>
              </w:rPr>
              <w:t xml:space="preserve">Изучение документации и раздаточных материалов курсов.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  <w:r w:rsidRPr="001F46AA">
              <w:rPr>
                <w:color w:val="000000"/>
              </w:rPr>
              <w:t xml:space="preserve">Завершение практических работ </w:t>
            </w:r>
          </w:p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4</w:t>
            </w:r>
          </w:p>
        </w:tc>
      </w:tr>
      <w:tr w:rsidR="00754050" w:rsidRPr="001F46AA" w:rsidTr="00B86843">
        <w:tc>
          <w:tcPr>
            <w:tcW w:w="8472" w:type="dxa"/>
            <w:gridSpan w:val="2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</w:pPr>
            <w:r w:rsidRPr="001F46AA">
              <w:t>Зачет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4</w:t>
            </w:r>
          </w:p>
        </w:tc>
      </w:tr>
      <w:tr w:rsidR="00754050" w:rsidRPr="001F46AA" w:rsidTr="00B86843">
        <w:tc>
          <w:tcPr>
            <w:tcW w:w="8472" w:type="dxa"/>
            <w:gridSpan w:val="2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6AA">
              <w:rPr>
                <w:b/>
                <w:bCs/>
                <w:color w:val="000000"/>
              </w:rPr>
              <w:t xml:space="preserve">Всего учебной нагрузки по программе </w:t>
            </w:r>
          </w:p>
        </w:tc>
        <w:tc>
          <w:tcPr>
            <w:tcW w:w="1093" w:type="dxa"/>
          </w:tcPr>
          <w:p w:rsidR="00754050" w:rsidRPr="001F46AA" w:rsidRDefault="00754050" w:rsidP="00754050">
            <w:pPr>
              <w:autoSpaceDE w:val="0"/>
              <w:autoSpaceDN w:val="0"/>
              <w:adjustRightInd w:val="0"/>
              <w:jc w:val="center"/>
            </w:pPr>
            <w:r w:rsidRPr="001F46AA">
              <w:t>20</w:t>
            </w:r>
          </w:p>
        </w:tc>
      </w:tr>
    </w:tbl>
    <w:p w:rsidR="00754050" w:rsidRPr="00754050" w:rsidRDefault="00754050" w:rsidP="00754050">
      <w:pPr>
        <w:autoSpaceDE w:val="0"/>
        <w:autoSpaceDN w:val="0"/>
        <w:adjustRightInd w:val="0"/>
      </w:pPr>
    </w:p>
    <w:p w:rsidR="00754050" w:rsidRPr="00754050" w:rsidRDefault="00754050" w:rsidP="00754050">
      <w:pPr>
        <w:autoSpaceDE w:val="0"/>
        <w:autoSpaceDN w:val="0"/>
        <w:adjustRightInd w:val="0"/>
      </w:pP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lastRenderedPageBreak/>
        <w:t xml:space="preserve">3. Условия реализации программы профессионального модуля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Реализация программы требует наличия учебного кабинета.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Оборудование учебного кабинета: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рабочие места по количеству </w:t>
      </w:r>
      <w:proofErr w:type="gramStart"/>
      <w:r w:rsidRPr="00754050">
        <w:rPr>
          <w:color w:val="000000"/>
          <w:sz w:val="28"/>
          <w:szCs w:val="28"/>
        </w:rPr>
        <w:t>обучающихся</w:t>
      </w:r>
      <w:proofErr w:type="gramEnd"/>
      <w:r w:rsidRPr="00754050">
        <w:rPr>
          <w:color w:val="000000"/>
          <w:sz w:val="28"/>
          <w:szCs w:val="28"/>
        </w:rPr>
        <w:t xml:space="preserve">;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рабочее место преподавателя;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доска для записей.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Технические средства обучения: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персональные компьютеры, оснащенные доступом в Интернет;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мультимедиа-проектор с экраном;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- копировальная техника. </w:t>
      </w:r>
    </w:p>
    <w:p w:rsidR="00754050" w:rsidRPr="00754050" w:rsidRDefault="00754050" w:rsidP="0075405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3.2. Информационное обеспечение обучения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4050">
        <w:rPr>
          <w:b/>
          <w:bCs/>
          <w:color w:val="000000"/>
          <w:sz w:val="28"/>
          <w:szCs w:val="28"/>
        </w:rPr>
        <w:t xml:space="preserve">Перечень рекомендуемых нормативных и методических документов, Интернет-ресурсов: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1. Федеральный закон «Об образовании в Российской Федерации» от 29 декабря 2012 г. № 273-ФЗ.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2. Указ Президента Российской Федерации от 7 мая 2012 г. № 597 «О мероприятиях по реализации государственной социальной политики».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>3. Указ Президента Российской Федерации от 16 апреля 2014 г. № 249 «О Национальном совете  при Президенте Российской Федерации по профессиональным квалификациям».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>Распоряжение Правительства Российской Федерации от 29 ноября 2012 г. №2204-р (План разработки профессиональных стандартов на 2012</w:t>
      </w:r>
      <w:r w:rsidRPr="00754050">
        <w:rPr>
          <w:b/>
          <w:bCs/>
          <w:color w:val="000000"/>
          <w:sz w:val="28"/>
          <w:szCs w:val="28"/>
        </w:rPr>
        <w:t>–</w:t>
      </w:r>
      <w:r w:rsidRPr="00754050">
        <w:rPr>
          <w:color w:val="000000"/>
          <w:sz w:val="28"/>
          <w:szCs w:val="28"/>
        </w:rPr>
        <w:t xml:space="preserve">2015 гг.).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4. Постановление Правительства Российской Федерации от 22 января 2013 г. № 23 «О правилах разработки, утверждения и применения профессиональных стандартов».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5. Макет профессионального стандарта, утвержденный приказом Министерства труда и социальной защиты Российской Федерации от 12 апреля 2013 № 147н.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6. </w:t>
      </w:r>
      <w:proofErr w:type="gramStart"/>
      <w:r w:rsidRPr="00754050">
        <w:rPr>
          <w:rFonts w:eastAsia="SimSun"/>
          <w:color w:val="000000"/>
          <w:sz w:val="28"/>
          <w:szCs w:val="28"/>
        </w:rPr>
        <w:t>«Базовые принципы  профессионально-общественной аккредитации профессиональных образовательных программ  в рамках деятельности Национального совета при Президенте Российской Федерации по профессиональным квалификациям», утверждены решением Национального совета при Президенте Российской Федерации по профессиональным квалификациям (протокол от 20 мая 2015г.</w:t>
      </w:r>
      <w:proofErr w:type="gramEnd"/>
      <w:r w:rsidRPr="00754050">
        <w:rPr>
          <w:rFonts w:eastAsia="SimSun"/>
          <w:color w:val="000000"/>
          <w:sz w:val="28"/>
          <w:szCs w:val="28"/>
        </w:rPr>
        <w:t xml:space="preserve"> </w:t>
      </w:r>
      <w:proofErr w:type="gramStart"/>
      <w:r w:rsidRPr="00754050">
        <w:rPr>
          <w:rFonts w:eastAsia="SimSun"/>
          <w:color w:val="000000"/>
          <w:sz w:val="28"/>
          <w:szCs w:val="28"/>
          <w:lang w:val="en-US"/>
        </w:rPr>
        <w:t>N</w:t>
      </w:r>
      <w:r w:rsidRPr="00754050">
        <w:rPr>
          <w:rFonts w:eastAsia="SimSun"/>
          <w:color w:val="000000"/>
          <w:sz w:val="28"/>
          <w:szCs w:val="28"/>
        </w:rPr>
        <w:t xml:space="preserve"> 10).</w:t>
      </w:r>
      <w:proofErr w:type="gramEnd"/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</w:rPr>
      </w:pPr>
      <w:r w:rsidRPr="00754050">
        <w:rPr>
          <w:rFonts w:eastAsia="SimSun"/>
          <w:color w:val="000000"/>
          <w:sz w:val="28"/>
          <w:szCs w:val="28"/>
        </w:rPr>
        <w:t xml:space="preserve">7. </w:t>
      </w:r>
      <w:proofErr w:type="gramStart"/>
      <w:r w:rsidRPr="00754050">
        <w:rPr>
          <w:rFonts w:eastAsia="SimSun"/>
          <w:color w:val="000000"/>
          <w:sz w:val="28"/>
          <w:szCs w:val="28"/>
        </w:rPr>
        <w:t>«Порядок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программ», утверждены решением Национального совета при Президенте Российской Федерации по профессиональным квалификациям (протокол от 20 мая 2015г.</w:t>
      </w:r>
      <w:proofErr w:type="gramEnd"/>
      <w:r w:rsidRPr="00754050">
        <w:rPr>
          <w:rFonts w:eastAsia="SimSun"/>
          <w:color w:val="000000"/>
          <w:sz w:val="28"/>
          <w:szCs w:val="28"/>
        </w:rPr>
        <w:t xml:space="preserve"> </w:t>
      </w:r>
      <w:proofErr w:type="gramStart"/>
      <w:r w:rsidRPr="00754050">
        <w:rPr>
          <w:rFonts w:eastAsia="SimSun"/>
          <w:color w:val="000000"/>
          <w:sz w:val="28"/>
          <w:szCs w:val="28"/>
          <w:lang w:val="en-US"/>
        </w:rPr>
        <w:t>N</w:t>
      </w:r>
      <w:r w:rsidRPr="00754050">
        <w:rPr>
          <w:rFonts w:eastAsia="SimSun"/>
          <w:color w:val="000000"/>
          <w:sz w:val="28"/>
          <w:szCs w:val="28"/>
        </w:rPr>
        <w:t xml:space="preserve"> 10).</w:t>
      </w:r>
      <w:proofErr w:type="gramEnd"/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rFonts w:eastAsia="SimSun"/>
          <w:color w:val="000000"/>
          <w:sz w:val="28"/>
          <w:szCs w:val="28"/>
        </w:rPr>
        <w:lastRenderedPageBreak/>
        <w:t>8.</w:t>
      </w:r>
      <w:r w:rsidR="008B0284">
        <w:rPr>
          <w:rFonts w:eastAsia="SimSun"/>
          <w:color w:val="000000"/>
          <w:sz w:val="28"/>
          <w:szCs w:val="28"/>
        </w:rPr>
        <w:t xml:space="preserve"> </w:t>
      </w:r>
      <w:proofErr w:type="gramStart"/>
      <w:r w:rsidRPr="00754050">
        <w:rPr>
          <w:rFonts w:eastAsia="SimSun"/>
          <w:color w:val="000000"/>
          <w:sz w:val="28"/>
          <w:szCs w:val="28"/>
        </w:rPr>
        <w:t>«Порядок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 утвержден решением Национального совета при Президенте Российской Федерации по профессиональным квалификациям (протокол от 20 мая 2015г.</w:t>
      </w:r>
      <w:proofErr w:type="gramEnd"/>
      <w:r w:rsidRPr="00754050">
        <w:rPr>
          <w:rFonts w:eastAsia="SimSun"/>
          <w:color w:val="000000"/>
          <w:sz w:val="28"/>
          <w:szCs w:val="28"/>
        </w:rPr>
        <w:t xml:space="preserve"> </w:t>
      </w:r>
      <w:proofErr w:type="gramStart"/>
      <w:r w:rsidRPr="00754050">
        <w:rPr>
          <w:rFonts w:eastAsia="SimSun"/>
          <w:color w:val="000000"/>
          <w:sz w:val="28"/>
          <w:szCs w:val="28"/>
          <w:lang w:val="en-US"/>
        </w:rPr>
        <w:t>N</w:t>
      </w:r>
      <w:r w:rsidRPr="00754050">
        <w:rPr>
          <w:rFonts w:eastAsia="SimSun"/>
          <w:color w:val="000000"/>
          <w:sz w:val="28"/>
          <w:szCs w:val="28"/>
        </w:rPr>
        <w:t xml:space="preserve"> 10).</w:t>
      </w:r>
      <w:proofErr w:type="gramEnd"/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color w:val="000000"/>
          <w:sz w:val="28"/>
          <w:szCs w:val="28"/>
        </w:rPr>
        <w:t xml:space="preserve">Дополнительные источники: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i/>
          <w:iCs/>
          <w:color w:val="000000"/>
          <w:sz w:val="28"/>
          <w:szCs w:val="28"/>
        </w:rPr>
        <w:t xml:space="preserve">1. Сайт НАРК (http://www.nark-rspp.ru/).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050">
        <w:rPr>
          <w:i/>
          <w:iCs/>
          <w:color w:val="000000"/>
          <w:sz w:val="28"/>
          <w:szCs w:val="28"/>
        </w:rPr>
        <w:t xml:space="preserve">2. Сайт Министерства труда России (http://www.rosmintrud.ru/). 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050">
        <w:rPr>
          <w:i/>
          <w:iCs/>
          <w:color w:val="000000"/>
          <w:sz w:val="28"/>
          <w:szCs w:val="28"/>
        </w:rPr>
        <w:t>3 Сайт Министерства образования и науки России (http://минобрнауки</w:t>
      </w:r>
      <w:proofErr w:type="gramStart"/>
      <w:r w:rsidRPr="00754050">
        <w:rPr>
          <w:i/>
          <w:iCs/>
          <w:color w:val="000000"/>
          <w:sz w:val="28"/>
          <w:szCs w:val="28"/>
        </w:rPr>
        <w:t>.р</w:t>
      </w:r>
      <w:proofErr w:type="gramEnd"/>
      <w:r w:rsidRPr="00754050">
        <w:rPr>
          <w:i/>
          <w:iCs/>
          <w:color w:val="000000"/>
          <w:sz w:val="28"/>
          <w:szCs w:val="28"/>
        </w:rPr>
        <w:t>ф/).</w:t>
      </w:r>
    </w:p>
    <w:p w:rsidR="00754050" w:rsidRPr="00754050" w:rsidRDefault="00754050" w:rsidP="00754050">
      <w:pPr>
        <w:jc w:val="both"/>
        <w:rPr>
          <w:rFonts w:ascii="Cambria" w:eastAsia="Cambria" w:hAnsi="Cambria"/>
          <w:sz w:val="28"/>
          <w:szCs w:val="28"/>
        </w:rPr>
      </w:pPr>
    </w:p>
    <w:p w:rsidR="00754050" w:rsidRPr="00754050" w:rsidRDefault="00754050" w:rsidP="00754050">
      <w:pPr>
        <w:jc w:val="both"/>
        <w:rPr>
          <w:rFonts w:ascii="Cambria" w:eastAsia="Cambria" w:hAnsi="Cambria"/>
          <w:sz w:val="28"/>
          <w:szCs w:val="28"/>
        </w:rPr>
      </w:pPr>
    </w:p>
    <w:p w:rsidR="00754050" w:rsidRPr="00754050" w:rsidRDefault="00754050" w:rsidP="00754050">
      <w:pPr>
        <w:jc w:val="both"/>
        <w:rPr>
          <w:rFonts w:eastAsia="Cambria"/>
          <w:sz w:val="28"/>
          <w:szCs w:val="28"/>
        </w:rPr>
      </w:pPr>
      <w:r w:rsidRPr="00754050">
        <w:rPr>
          <w:rFonts w:ascii="Cambria" w:eastAsia="Cambria" w:hAnsi="Cambria"/>
          <w:b/>
          <w:bCs/>
          <w:sz w:val="28"/>
          <w:szCs w:val="28"/>
          <w:lang w:eastAsia="en-US"/>
        </w:rPr>
        <w:t xml:space="preserve">4. </w:t>
      </w:r>
      <w:r w:rsidRPr="00754050">
        <w:rPr>
          <w:rFonts w:eastAsia="Cambria"/>
          <w:b/>
          <w:bCs/>
          <w:sz w:val="28"/>
          <w:szCs w:val="28"/>
          <w:lang w:eastAsia="en-US"/>
        </w:rPr>
        <w:t>Контроль и оценка результатов освоения профессионального модуля</w:t>
      </w: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754050" w:rsidRPr="008B0284" w:rsidTr="00B86843">
        <w:tc>
          <w:tcPr>
            <w:tcW w:w="3188" w:type="dxa"/>
          </w:tcPr>
          <w:p w:rsidR="00754050" w:rsidRPr="008B0284" w:rsidRDefault="00754050" w:rsidP="00754050">
            <w:pPr>
              <w:jc w:val="both"/>
              <w:rPr>
                <w:rFonts w:eastAsia="Cambria"/>
              </w:rPr>
            </w:pPr>
            <w:r w:rsidRPr="008B0284">
              <w:rPr>
                <w:rFonts w:eastAsia="Cambria"/>
                <w:b/>
                <w:bCs/>
                <w:lang w:eastAsia="en-US"/>
              </w:rPr>
              <w:t>Результат</w:t>
            </w:r>
          </w:p>
        </w:tc>
        <w:tc>
          <w:tcPr>
            <w:tcW w:w="3188" w:type="dxa"/>
          </w:tcPr>
          <w:p w:rsidR="00754050" w:rsidRPr="008B0284" w:rsidRDefault="00754050" w:rsidP="00754050">
            <w:pPr>
              <w:jc w:val="both"/>
              <w:rPr>
                <w:rFonts w:eastAsia="Cambria"/>
              </w:rPr>
            </w:pPr>
            <w:r w:rsidRPr="008B0284">
              <w:rPr>
                <w:rFonts w:eastAsia="Cambria"/>
                <w:b/>
                <w:bCs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89" w:type="dxa"/>
          </w:tcPr>
          <w:p w:rsidR="00754050" w:rsidRPr="008B0284" w:rsidRDefault="00754050" w:rsidP="00754050">
            <w:pPr>
              <w:jc w:val="both"/>
              <w:rPr>
                <w:rFonts w:eastAsia="Cambria"/>
              </w:rPr>
            </w:pPr>
            <w:r w:rsidRPr="008B0284">
              <w:rPr>
                <w:rFonts w:eastAsia="Cambria"/>
                <w:b/>
                <w:bCs/>
                <w:lang w:eastAsia="en-US"/>
              </w:rPr>
              <w:t>Формы и методы контроля и оценки</w:t>
            </w:r>
          </w:p>
        </w:tc>
      </w:tr>
      <w:tr w:rsidR="00754050" w:rsidRPr="008B0284" w:rsidTr="00B86843">
        <w:tc>
          <w:tcPr>
            <w:tcW w:w="3188" w:type="dxa"/>
          </w:tcPr>
          <w:p w:rsidR="00754050" w:rsidRPr="008B0284" w:rsidRDefault="00754050" w:rsidP="00754050">
            <w:pPr>
              <w:jc w:val="both"/>
              <w:rPr>
                <w:rFonts w:eastAsia="Cambria"/>
              </w:rPr>
            </w:pPr>
            <w:r w:rsidRPr="008B0284">
              <w:rPr>
                <w:rFonts w:eastAsia="Cambria"/>
                <w:lang w:eastAsia="en-US"/>
              </w:rPr>
              <w:t>Осуществлять оценку представленных на профессионально-общественную аккредитацию образовательных программ по основным и дополнительным показателям</w:t>
            </w:r>
          </w:p>
        </w:tc>
        <w:tc>
          <w:tcPr>
            <w:tcW w:w="3188" w:type="dxa"/>
          </w:tcPr>
          <w:p w:rsidR="00754050" w:rsidRPr="008B0284" w:rsidRDefault="00754050" w:rsidP="008B02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0284">
              <w:rPr>
                <w:color w:val="000000"/>
              </w:rPr>
              <w:t xml:space="preserve">Соответствие проведенной экспертизы: </w:t>
            </w:r>
          </w:p>
          <w:p w:rsidR="00754050" w:rsidRPr="008B0284" w:rsidRDefault="00754050" w:rsidP="008B02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0284">
              <w:rPr>
                <w:color w:val="000000"/>
              </w:rPr>
              <w:t xml:space="preserve">- требованиям </w:t>
            </w:r>
            <w:r w:rsidR="008B0284" w:rsidRPr="008B0284">
              <w:rPr>
                <w:rFonts w:eastAsia="SimSun"/>
                <w:color w:val="000000"/>
              </w:rPr>
              <w:t>Поряд</w:t>
            </w:r>
            <w:r w:rsidR="008B0284">
              <w:rPr>
                <w:rFonts w:eastAsia="SimSun"/>
                <w:color w:val="000000"/>
              </w:rPr>
              <w:t xml:space="preserve">ка проведения </w:t>
            </w:r>
            <w:r w:rsidR="008B0284" w:rsidRPr="008B0284">
              <w:rPr>
                <w:rFonts w:eastAsia="SimSun"/>
                <w:color w:val="000000"/>
              </w:rPr>
              <w:t>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</w:t>
            </w:r>
            <w:r w:rsidRPr="008B0284">
              <w:rPr>
                <w:color w:val="000000"/>
              </w:rPr>
              <w:t xml:space="preserve">; </w:t>
            </w:r>
          </w:p>
          <w:p w:rsidR="00754050" w:rsidRPr="008B0284" w:rsidRDefault="00B838EA" w:rsidP="008B02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54050" w:rsidRPr="008B0284">
              <w:rPr>
                <w:color w:val="000000"/>
              </w:rPr>
              <w:t xml:space="preserve">требованиям, установленным </w:t>
            </w:r>
            <w:r>
              <w:rPr>
                <w:color w:val="000000"/>
              </w:rPr>
              <w:t xml:space="preserve">СПК и </w:t>
            </w:r>
            <w:r w:rsidR="00754050" w:rsidRPr="008B0284">
              <w:rPr>
                <w:color w:val="000000"/>
              </w:rPr>
              <w:t xml:space="preserve">аккредитующей организацией. </w:t>
            </w:r>
          </w:p>
          <w:p w:rsidR="00754050" w:rsidRPr="008B0284" w:rsidRDefault="00754050" w:rsidP="008B0284">
            <w:pPr>
              <w:jc w:val="both"/>
              <w:rPr>
                <w:rFonts w:eastAsia="Cambria"/>
              </w:rPr>
            </w:pPr>
            <w:r w:rsidRPr="008B0284">
              <w:rPr>
                <w:rFonts w:eastAsia="Cambria"/>
                <w:lang w:eastAsia="en-US"/>
              </w:rPr>
              <w:t>Корректность оценки соответствия значений показателей установленным критериям. Обоснованность позиции эксперта</w:t>
            </w:r>
          </w:p>
        </w:tc>
        <w:tc>
          <w:tcPr>
            <w:tcW w:w="3189" w:type="dxa"/>
          </w:tcPr>
          <w:p w:rsidR="00754050" w:rsidRPr="008B0284" w:rsidRDefault="00754050" w:rsidP="00754050">
            <w:pPr>
              <w:jc w:val="both"/>
              <w:rPr>
                <w:rFonts w:eastAsia="Cambria"/>
              </w:rPr>
            </w:pPr>
            <w:r w:rsidRPr="008B0284">
              <w:rPr>
                <w:rFonts w:eastAsia="Cambria"/>
                <w:lang w:eastAsia="en-US"/>
              </w:rPr>
              <w:t>Анализ заполненного экспертного заключения</w:t>
            </w:r>
          </w:p>
        </w:tc>
      </w:tr>
    </w:tbl>
    <w:p w:rsidR="00754050" w:rsidRPr="00754050" w:rsidRDefault="00754050" w:rsidP="00754050">
      <w:pPr>
        <w:jc w:val="both"/>
        <w:rPr>
          <w:rFonts w:ascii="Cambria" w:eastAsia="Cambria" w:hAnsi="Cambria"/>
          <w:sz w:val="28"/>
          <w:szCs w:val="28"/>
        </w:rPr>
      </w:pPr>
    </w:p>
    <w:p w:rsidR="00754050" w:rsidRPr="00754050" w:rsidRDefault="00754050" w:rsidP="00754050">
      <w:pPr>
        <w:jc w:val="both"/>
        <w:rPr>
          <w:rFonts w:ascii="Cambria" w:eastAsia="Cambria" w:hAnsi="Cambria"/>
          <w:sz w:val="28"/>
          <w:szCs w:val="28"/>
        </w:rPr>
      </w:pPr>
    </w:p>
    <w:p w:rsidR="00754050" w:rsidRPr="00754050" w:rsidRDefault="00754050" w:rsidP="00754050">
      <w:pPr>
        <w:jc w:val="both"/>
        <w:rPr>
          <w:rFonts w:ascii="Cambria" w:eastAsia="Cambria" w:hAnsi="Cambria"/>
          <w:sz w:val="28"/>
          <w:szCs w:val="28"/>
        </w:rPr>
      </w:pPr>
    </w:p>
    <w:p w:rsidR="00754050" w:rsidRPr="00754050" w:rsidRDefault="00754050" w:rsidP="00754050">
      <w:pPr>
        <w:jc w:val="both"/>
        <w:rPr>
          <w:rFonts w:ascii="Cambria" w:eastAsia="Cambria" w:hAnsi="Cambria"/>
          <w:sz w:val="28"/>
          <w:szCs w:val="28"/>
        </w:rPr>
      </w:pPr>
    </w:p>
    <w:sectPr w:rsidR="00754050" w:rsidRPr="00754050" w:rsidSect="005A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77" w:rsidRDefault="00090C77" w:rsidP="00454ABF">
      <w:r>
        <w:separator/>
      </w:r>
    </w:p>
  </w:endnote>
  <w:endnote w:type="continuationSeparator" w:id="0">
    <w:p w:rsidR="00090C77" w:rsidRDefault="00090C77" w:rsidP="0045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77" w:rsidRDefault="00090C77" w:rsidP="00454ABF">
      <w:r>
        <w:separator/>
      </w:r>
    </w:p>
  </w:footnote>
  <w:footnote w:type="continuationSeparator" w:id="0">
    <w:p w:rsidR="00090C77" w:rsidRDefault="00090C77" w:rsidP="00454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931"/>
    <w:multiLevelType w:val="multilevel"/>
    <w:tmpl w:val="598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2C"/>
    <w:rsid w:val="00031DB0"/>
    <w:rsid w:val="00056D8E"/>
    <w:rsid w:val="00090C77"/>
    <w:rsid w:val="001D3379"/>
    <w:rsid w:val="001F3AD4"/>
    <w:rsid w:val="001F46AA"/>
    <w:rsid w:val="0029094B"/>
    <w:rsid w:val="002C136B"/>
    <w:rsid w:val="002E1ACF"/>
    <w:rsid w:val="0031612C"/>
    <w:rsid w:val="00353A35"/>
    <w:rsid w:val="00420C95"/>
    <w:rsid w:val="00454ABF"/>
    <w:rsid w:val="00492595"/>
    <w:rsid w:val="005558F2"/>
    <w:rsid w:val="005A49E3"/>
    <w:rsid w:val="005C2680"/>
    <w:rsid w:val="006040A1"/>
    <w:rsid w:val="00681270"/>
    <w:rsid w:val="006D2FB1"/>
    <w:rsid w:val="0073709D"/>
    <w:rsid w:val="00754050"/>
    <w:rsid w:val="008B0284"/>
    <w:rsid w:val="008D7C2D"/>
    <w:rsid w:val="00A73B84"/>
    <w:rsid w:val="00A86CDF"/>
    <w:rsid w:val="00AC7CA5"/>
    <w:rsid w:val="00B31B2F"/>
    <w:rsid w:val="00B45BEA"/>
    <w:rsid w:val="00B838EA"/>
    <w:rsid w:val="00BC6320"/>
    <w:rsid w:val="00C73341"/>
    <w:rsid w:val="00D0417D"/>
    <w:rsid w:val="00DB5955"/>
    <w:rsid w:val="00DC19B2"/>
    <w:rsid w:val="00DF7038"/>
    <w:rsid w:val="00E8741F"/>
    <w:rsid w:val="00EB4D75"/>
    <w:rsid w:val="00EE5701"/>
    <w:rsid w:val="00F7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9D"/>
    <w:pPr>
      <w:ind w:left="720"/>
      <w:contextualSpacing/>
    </w:pPr>
  </w:style>
  <w:style w:type="table" w:styleId="a4">
    <w:name w:val="Table Grid"/>
    <w:basedOn w:val="a1"/>
    <w:uiPriority w:val="59"/>
    <w:rsid w:val="0075405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ABF"/>
    <w:pPr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  <w:lang w:eastAsia="zh-CN"/>
    </w:rPr>
  </w:style>
  <w:style w:type="paragraph" w:styleId="a5">
    <w:name w:val="footnote text"/>
    <w:basedOn w:val="a"/>
    <w:link w:val="a6"/>
    <w:uiPriority w:val="99"/>
    <w:unhideWhenUsed/>
    <w:rsid w:val="00454AB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54ABF"/>
    <w:rPr>
      <w:rFonts w:eastAsia="Calibri"/>
      <w:lang w:eastAsia="en-US"/>
    </w:rPr>
  </w:style>
  <w:style w:type="character" w:styleId="a7">
    <w:name w:val="footnote reference"/>
    <w:uiPriority w:val="99"/>
    <w:unhideWhenUsed/>
    <w:rsid w:val="00454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9D"/>
    <w:pPr>
      <w:ind w:left="720"/>
      <w:contextualSpacing/>
    </w:pPr>
  </w:style>
  <w:style w:type="table" w:styleId="a4">
    <w:name w:val="Table Grid"/>
    <w:basedOn w:val="a1"/>
    <w:uiPriority w:val="59"/>
    <w:rsid w:val="0075405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8208-2525-455C-9928-F513278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1853</Words>
  <Characters>15827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32</cp:revision>
  <dcterms:created xsi:type="dcterms:W3CDTF">2015-01-29T08:34:00Z</dcterms:created>
  <dcterms:modified xsi:type="dcterms:W3CDTF">2015-10-21T12:35:00Z</dcterms:modified>
</cp:coreProperties>
</file>